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4B" w:rsidRDefault="00D337FE" w:rsidP="00977A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9001125"/>
            <wp:effectExtent l="19050" t="0" r="3175" b="0"/>
            <wp:docPr id="1" name="Рисунок 1" descr="C:\Users\User\Desktop\IMG_20201019_15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019_151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E9" w:rsidRPr="00977A4B" w:rsidRDefault="007A1586" w:rsidP="00977A4B">
      <w:pPr>
        <w:jc w:val="center"/>
        <w:rPr>
          <w:rFonts w:ascii="Times New Roman" w:hAnsi="Times New Roman" w:cs="Times New Roman"/>
          <w:sz w:val="32"/>
          <w:szCs w:val="32"/>
        </w:rPr>
      </w:pPr>
      <w:r w:rsidRPr="006930F1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230407" w:rsidRDefault="00211DE9" w:rsidP="00230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3D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ширение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международных связей нашего государства в различных сферах жизнедеятельности повышает роль владения иностранными языками,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оcнова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которых закладывается в общеобразовательной школе.</w:t>
      </w:r>
      <w:r w:rsidR="00230407">
        <w:rPr>
          <w:rFonts w:ascii="Times New Roman" w:hAnsi="Times New Roman" w:cs="Times New Roman"/>
          <w:sz w:val="28"/>
          <w:szCs w:val="28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</w:rPr>
        <w:t xml:space="preserve">Одним из факторов повышения результативности обучения и качества усвоения учащимися знаний по немецкому языку является использование современных и эффективных приёмов и методов, активных форм деятельности. Сюда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отно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и внеклассная работа по предмету, одной из форм которой является организация кружковой деятельности. </w:t>
      </w:r>
      <w:r w:rsidR="00230407">
        <w:rPr>
          <w:rFonts w:ascii="Times New Roman" w:hAnsi="Times New Roman" w:cs="Times New Roman"/>
          <w:sz w:val="28"/>
          <w:szCs w:val="28"/>
        </w:rPr>
        <w:t>Р</w:t>
      </w:r>
      <w:r w:rsidRPr="00E1293D">
        <w:rPr>
          <w:rFonts w:ascii="Times New Roman" w:hAnsi="Times New Roman" w:cs="Times New Roman"/>
          <w:sz w:val="28"/>
          <w:szCs w:val="28"/>
        </w:rPr>
        <w:t>азнообразие видов деятельности делает такую внеурочную форму привлекательной и полезной.</w:t>
      </w:r>
      <w:r w:rsidR="002304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293D">
        <w:rPr>
          <w:rFonts w:ascii="Times New Roman" w:hAnsi="Times New Roman" w:cs="Times New Roman"/>
          <w:sz w:val="28"/>
          <w:szCs w:val="28"/>
        </w:rPr>
        <w:t xml:space="preserve">Немецкий язык служит средством получения новой интересной информации, средством общения. Эффективность и результативность работы кружка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зави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от занимательности и новизны содержания, форм и методов работы, эстетичности проводимых мероприятий, сочетания инициативы детей с направляющей ролью учителя. Ученик включается учителем в деятел</w:t>
      </w:r>
      <w:r w:rsidR="00230407">
        <w:rPr>
          <w:rFonts w:ascii="Times New Roman" w:hAnsi="Times New Roman" w:cs="Times New Roman"/>
          <w:sz w:val="28"/>
          <w:szCs w:val="28"/>
        </w:rPr>
        <w:t>ьность, стимулирующую его актив</w:t>
      </w:r>
      <w:r w:rsidRPr="00E1293D">
        <w:rPr>
          <w:rFonts w:ascii="Times New Roman" w:hAnsi="Times New Roman" w:cs="Times New Roman"/>
          <w:sz w:val="28"/>
          <w:szCs w:val="28"/>
        </w:rPr>
        <w:t>ность, самостоятельность и способность к творчеству.</w:t>
      </w:r>
      <w:r w:rsidR="00230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1293D">
        <w:rPr>
          <w:rFonts w:ascii="Times New Roman" w:hAnsi="Times New Roman" w:cs="Times New Roman"/>
          <w:sz w:val="28"/>
          <w:szCs w:val="28"/>
        </w:rPr>
        <w:t xml:space="preserve">Содержание программы кружка развивает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интере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E1293D">
        <w:rPr>
          <w:rFonts w:ascii="Times New Roman" w:hAnsi="Times New Roman" w:cs="Times New Roman"/>
          <w:sz w:val="28"/>
          <w:szCs w:val="28"/>
        </w:rPr>
        <w:t xml:space="preserve"> к овладению немецким языком, формирует положительные мотивы учебно-познавательной деятельности учащихся, стимулирует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самоcтоятельную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работу над языком, знакомит учащихся с наиболее известными городами Германии, с культурной жизнью немецкого народа, с его национальной самобытностью, нравами и обычаями, национальными праздниками. Создание нестандартной обстановки, яркая наглядность поможет сделать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воение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языка более успешным, будет способствовать развитию эмоциональных и творческих качеств учащихся, их фантазии и любознательности, желанию сотрудничать. Творческие проекты предоставят обучающимся возможность общаться и выражать себя; видеть конкретный результат своих достижений и прогресс в овладении языком.</w:t>
      </w:r>
    </w:p>
    <w:p w:rsidR="00211DE9" w:rsidRPr="00230407" w:rsidRDefault="00211DE9" w:rsidP="0023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b/>
          <w:sz w:val="28"/>
          <w:szCs w:val="28"/>
        </w:rPr>
        <w:t>Цели курса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DE9" w:rsidRPr="00E1293D" w:rsidRDefault="00230407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211DE9" w:rsidRPr="00E1293D">
        <w:rPr>
          <w:rFonts w:ascii="Times New Roman" w:hAnsi="Times New Roman" w:cs="Times New Roman"/>
          <w:sz w:val="28"/>
          <w:szCs w:val="28"/>
        </w:rPr>
        <w:t xml:space="preserve"> кружка немецкого языка реализуются следующие цели: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развитие иноязычной коммуникативной компетенции;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30F1">
        <w:rPr>
          <w:rFonts w:ascii="Times New Roman" w:hAnsi="Times New Roman" w:cs="Times New Roman"/>
          <w:sz w:val="28"/>
          <w:szCs w:val="28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</w:rPr>
        <w:t xml:space="preserve"> познавательного интереса и творческой активности в изучении немецкого языка;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знакомство с</w:t>
      </w:r>
      <w:r w:rsidR="00230407">
        <w:rPr>
          <w:rFonts w:ascii="Times New Roman" w:hAnsi="Times New Roman" w:cs="Times New Roman"/>
          <w:sz w:val="28"/>
          <w:szCs w:val="28"/>
        </w:rPr>
        <w:t xml:space="preserve"> </w:t>
      </w:r>
      <w:r w:rsidR="00405228">
        <w:rPr>
          <w:rFonts w:ascii="Times New Roman" w:hAnsi="Times New Roman" w:cs="Times New Roman"/>
          <w:sz w:val="28"/>
          <w:szCs w:val="28"/>
        </w:rPr>
        <w:t xml:space="preserve"> историей Германии</w:t>
      </w:r>
      <w:r w:rsidRPr="00E1293D">
        <w:rPr>
          <w:rFonts w:ascii="Times New Roman" w:hAnsi="Times New Roman" w:cs="Times New Roman"/>
          <w:sz w:val="28"/>
          <w:szCs w:val="28"/>
        </w:rPr>
        <w:t>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приобщение к культуре немецкого народа;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lastRenderedPageBreak/>
        <w:t>- совершенствование коммуникативных компетенций учащихся в иноязычном общении.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</w:t>
      </w:r>
      <w:proofErr w:type="spellStart"/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одержания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развивать коммуникативные компетенции обучающихся в осуществлении речевой деятельности на немецком языке, их активность и самостоятельность;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- способствовать развитию творческих </w:t>
      </w:r>
      <w:proofErr w:type="spellStart"/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пособностей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- помогать 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 xml:space="preserve"> в подготовке и проведении внеклассных мероприятий на немецком языке.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DE9" w:rsidRPr="00230407" w:rsidRDefault="00211DE9" w:rsidP="0023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407">
        <w:rPr>
          <w:rFonts w:ascii="Times New Roman" w:hAnsi="Times New Roman" w:cs="Times New Roman"/>
          <w:b/>
          <w:sz w:val="28"/>
          <w:szCs w:val="28"/>
        </w:rPr>
        <w:t>Краткая характеристика курса</w:t>
      </w:r>
    </w:p>
    <w:p w:rsidR="00211DE9" w:rsidRPr="00E1293D" w:rsidRDefault="00211DE9" w:rsidP="0023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В основе программы лежит интегрированный подход к освоению различных технологий изучения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ино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транного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языка, освоение метода проектов как одного из средств его реализации.</w:t>
      </w:r>
    </w:p>
    <w:p w:rsidR="00211DE9" w:rsidRPr="00E1293D" w:rsidRDefault="00211DE9" w:rsidP="0023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Цели программы соответствуют целям стандарта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новного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общего образования по иностранному языку: формирование и развитие иноязычной коммуникативной компетенции учащихся – речевой, языковой,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cоциокультурной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>, компенсаторной и учебно-познавательной.</w:t>
      </w:r>
    </w:p>
    <w:p w:rsidR="00211DE9" w:rsidRPr="00E1293D" w:rsidRDefault="00211DE9" w:rsidP="00230407">
      <w:pPr>
        <w:jc w:val="both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Программа основывается на коммуникативно-когнитивных, личностно ориентированных и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принципах и </w:t>
      </w:r>
      <w:proofErr w:type="spellStart"/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пособствует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всестороннему развитию обучающихся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поcредством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интеграции ключевых компетенций, служит для развития интереса к изучению языка и формирования внутренней мотивации учащихся с учётом их возрастных и психологических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оcобенностей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>, что нашло отражение в выборе текстов, форме заданий и видах работы.</w:t>
      </w:r>
      <w:r w:rsidR="00230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1293D">
        <w:rPr>
          <w:rFonts w:ascii="Times New Roman" w:hAnsi="Times New Roman" w:cs="Times New Roman"/>
          <w:sz w:val="28"/>
          <w:szCs w:val="28"/>
        </w:rPr>
        <w:t xml:space="preserve">Программа кружка предусматривает  разучивание пословиц и поговорок, чтение текстов и сказок на немецком языке, знакомство  с достопримечательностями городов, с праздниками, нравами и обычаями Германии, разработку творческих индивидуальных и </w:t>
      </w:r>
      <w:r w:rsidR="00230407">
        <w:rPr>
          <w:rFonts w:ascii="Times New Roman" w:hAnsi="Times New Roman" w:cs="Times New Roman"/>
          <w:sz w:val="28"/>
          <w:szCs w:val="28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</w:rPr>
        <w:t>групповых проектов, в том числе   с использованием ИКТ.</w:t>
      </w:r>
    </w:p>
    <w:p w:rsidR="00211DE9" w:rsidRPr="004E579B" w:rsidRDefault="00211DE9" w:rsidP="00230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9B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211DE9" w:rsidRPr="00E1293D" w:rsidRDefault="00211DE9" w:rsidP="00211DE9">
      <w:pPr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Программа кружка </w:t>
      </w:r>
      <w:r w:rsidR="003754FA">
        <w:rPr>
          <w:rFonts w:ascii="Times New Roman" w:hAnsi="Times New Roman" w:cs="Times New Roman"/>
          <w:b/>
          <w:sz w:val="32"/>
          <w:szCs w:val="32"/>
        </w:rPr>
        <w:t xml:space="preserve">«Занимательный немецкий язык </w:t>
      </w:r>
      <w:r w:rsidRPr="002005E7">
        <w:rPr>
          <w:rFonts w:ascii="Times New Roman" w:hAnsi="Times New Roman" w:cs="Times New Roman"/>
          <w:b/>
          <w:sz w:val="32"/>
          <w:szCs w:val="32"/>
        </w:rPr>
        <w:t>»</w:t>
      </w:r>
      <w:r w:rsidR="006930F1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9-х</w:t>
      </w:r>
      <w:r w:rsidRPr="00E1293D">
        <w:rPr>
          <w:rFonts w:ascii="Times New Roman" w:hAnsi="Times New Roman" w:cs="Times New Roman"/>
          <w:sz w:val="28"/>
          <w:szCs w:val="28"/>
        </w:rPr>
        <w:t xml:space="preserve"> классов и рассчитана на 1 час в неделю, курс обучения – 34 часа.</w:t>
      </w:r>
    </w:p>
    <w:p w:rsidR="00E77506" w:rsidRDefault="00E77506" w:rsidP="00375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1AD" w:rsidRDefault="00AF61AD" w:rsidP="00AF61AD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AF61AD" w:rsidRDefault="00AF61AD" w:rsidP="00AF61AD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Личностные результаты:</w:t>
      </w:r>
    </w:p>
    <w:p w:rsidR="00AF61AD" w:rsidRPr="00AF61AD" w:rsidRDefault="00AF61AD" w:rsidP="00AF6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AF61AD" w:rsidRPr="00AF61AD" w:rsidRDefault="00AF61AD" w:rsidP="00AF6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AF61AD" w:rsidRPr="00AF61AD" w:rsidRDefault="00AF61AD" w:rsidP="00AF6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стремление к совершенствованию собственной речевой культуры в целом;</w:t>
      </w:r>
    </w:p>
    <w:p w:rsidR="00AF61AD" w:rsidRPr="00AF61AD" w:rsidRDefault="00AF61AD" w:rsidP="00AF6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AF61AD" w:rsidRPr="00AF61AD" w:rsidRDefault="00AF61AD" w:rsidP="00AF6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инициативность,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, трудолюбие, дисциплинированность;</w:t>
      </w:r>
    </w:p>
    <w:p w:rsidR="00AF61AD" w:rsidRPr="00AF61AD" w:rsidRDefault="00AF61AD" w:rsidP="00AF6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F61AD" w:rsidRPr="00AF61AD" w:rsidRDefault="00AF61AD" w:rsidP="00AF6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результаты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-формирование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-формирование осознанного, 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 религии,  традициям, языкам, ценностям народов России и народов мира;</w:t>
      </w:r>
      <w:proofErr w:type="gramEnd"/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-формирование  готовности и способности вести диалог с другими людьми и достигать в нём взаимопонимания.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 коммуникативной сфере (т. е. владении иностранным языком как средством общения)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Речевая компетенция в следующих видах речевой деятель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ности: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говорении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Диалогическая речь</w:t>
      </w:r>
      <w:r w:rsidRPr="00AF61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вом оформлении: умение вести диалоги этикетного характера, диалог-расспрос,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диалог-побуждение к действию, диалог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>бмен мнениями и комбинированные диалоги. Объем диало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га - от 8 реплик.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Монологическая речь. Дальнейшее развитие и совершенствование связных выска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рой и без опоры на прочитанный или услышанный текст ли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бо заданную коммуникативную ситуацию. Объем монологичес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кого высказывания от 10-12 фраз.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1AD" w:rsidRPr="00AF61AD" w:rsidRDefault="00AF61AD" w:rsidP="00AF61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полностью понимать речь учителя, одноклассников;</w:t>
      </w:r>
    </w:p>
    <w:p w:rsidR="00AF61AD" w:rsidRPr="00AF61AD" w:rsidRDefault="00AF61AD" w:rsidP="00AF61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аудио и видеотекстов, относящихся  к  разным коммуникативным типам речи (сообщение, рассказ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>нтервью);</w:t>
      </w:r>
    </w:p>
    <w:p w:rsidR="00AF61AD" w:rsidRPr="00AF61AD" w:rsidRDefault="00AF61AD" w:rsidP="00AF61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кст кр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аткие несложные аутентичные прагматические аудио- и видеотексты, выделяя значимую/нужную/ необходимую информацию. Время звучания текстов для 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аудировани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до 1 мин.;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чтении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1AD" w:rsidRPr="00AF61AD" w:rsidRDefault="00AF61AD" w:rsidP="00AF61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AF61AD" w:rsidRPr="00AF61AD" w:rsidRDefault="00AF61AD" w:rsidP="00AF61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Типы текстов: статья, интервью, рассказ, объявление, рецепт, меню, проспект, реклама, стихотворение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-Содержание текстов соответствует возрастным особенностям и интересам  данного возраста, имеет образовательную и воспитательную ценность, воздействует на эмоциональную сферу обучающегося.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осуществля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содержание, включающих некоторое количество незнакомых слов. Объем текстов для 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чтения 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450-500 слов;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письменной речи: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-писать короткие поздравления с днем рождения и другими праздниками, выражать пожелания (объемом 60—80 слов, включая адрес);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-заполнять формуляры, бланки (указывать имя, фамилию, пол, гражданство, адрес)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Речевые умения/</w:t>
      </w:r>
      <w:r w:rsidRPr="00AF61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AF61A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Говорение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Диалогическая речь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Речевые умения при ведении диалогов этикетного характера:</w:t>
      </w:r>
    </w:p>
    <w:p w:rsidR="00AF61AD" w:rsidRPr="00AF61AD" w:rsidRDefault="00AF61AD" w:rsidP="00AF61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начать, поддержать и закончить разговор;</w:t>
      </w:r>
    </w:p>
    <w:p w:rsidR="00AF61AD" w:rsidRPr="00AF61AD" w:rsidRDefault="00AF61AD" w:rsidP="00AF61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поздравить, выразить пожелания и отреагировать на них; выразить благодарность;</w:t>
      </w:r>
    </w:p>
    <w:p w:rsidR="00AF61AD" w:rsidRPr="00AF61AD" w:rsidRDefault="00AF61AD" w:rsidP="00AF61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вежливо переспросить, выразить согласие/ отказ.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Объем этикетных диалогов – до 4 реплик со стороны каждого учащегося.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Речевые умения при ведении 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диалога-расспроса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F61AD" w:rsidRPr="00AF61AD" w:rsidRDefault="00AF61AD" w:rsidP="00AF61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запрашивать и сообщать фактическую информацию (Кто?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Что? Как? Где? Куда? Когда? С кем?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Почему?),  переходя с позиции спрашивающего на позицию отвечающего;</w:t>
      </w:r>
      <w:proofErr w:type="gramEnd"/>
    </w:p>
    <w:p w:rsidR="00AF61AD" w:rsidRPr="00AF61AD" w:rsidRDefault="00AF61AD" w:rsidP="00AF61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целенаправленно расспрашивать, «брать интервью».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Объем данных диалогов – до 6 реплик со стороны каждого учащегося.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Речевые умения при ведении 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диалога-побуждения</w:t>
      </w:r>
      <w:r w:rsidRPr="00AF61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к 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F61AD" w:rsidRPr="00AF61AD" w:rsidRDefault="00AF61AD" w:rsidP="00AF61A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обратиться с просьбой и выразить готовность/отказ ее выполнить;</w:t>
      </w:r>
    </w:p>
    <w:p w:rsidR="00AF61AD" w:rsidRPr="00AF61AD" w:rsidRDefault="00AF61AD" w:rsidP="00AF61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дать совет и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принять/ не принять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его;</w:t>
      </w:r>
    </w:p>
    <w:p w:rsidR="00AF61AD" w:rsidRPr="00AF61AD" w:rsidRDefault="00AF61AD" w:rsidP="00AF61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пригласить к действию/ взаимодействию и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согласиться/ не согласиться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 нем участие;</w:t>
      </w:r>
    </w:p>
    <w:p w:rsidR="00AF61AD" w:rsidRPr="00AF61AD" w:rsidRDefault="00AF61AD" w:rsidP="00AF61A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сделать предложение и выразить согласие/ несогласие, принять его, </w:t>
      </w:r>
      <w:r w:rsidRPr="00AF61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объяснить причину. 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Объем данных диалогов – до 4 реплик со стороны каждого учащегося.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Речевые умения при ведении 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диалога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обмена мнениями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F61AD" w:rsidRPr="00AF61AD" w:rsidRDefault="00AF61AD" w:rsidP="00AF61A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выразить точку зрения и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согласиться/ не согласиться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с ней;</w:t>
      </w:r>
    </w:p>
    <w:p w:rsidR="00AF61AD" w:rsidRPr="00AF61AD" w:rsidRDefault="00AF61AD" w:rsidP="00AF61A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высказать одобрение/неодобрение;</w:t>
      </w:r>
    </w:p>
    <w:p w:rsidR="00AF61AD" w:rsidRPr="00AF61AD" w:rsidRDefault="00AF61AD" w:rsidP="00AF61A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выразить сомнение;</w:t>
      </w:r>
    </w:p>
    <w:p w:rsidR="00AF61AD" w:rsidRPr="00AF61AD" w:rsidRDefault="00AF61AD" w:rsidP="00AF61A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выразить эмоциональную оценку обсуждаемых событий (радость/огорчение, желание/нежелание);</w:t>
      </w:r>
    </w:p>
    <w:p w:rsidR="00AF61AD" w:rsidRPr="00AF61AD" w:rsidRDefault="00AF61AD" w:rsidP="00AF61A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выразить эмоциональную поддержку партнера, в том числе с помощью комплиментов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Объем диалогов - не менее 5-7 реплик со стороны каждого учащегося.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br/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Монологическая речь.</w:t>
      </w:r>
      <w:r w:rsidRPr="00AF61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AF61AD" w:rsidRPr="00AF61AD" w:rsidRDefault="00AF61AD" w:rsidP="00AF61A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AF61AD" w:rsidRPr="00AF61AD" w:rsidRDefault="00AF61AD" w:rsidP="00AF61A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содержание, основную мысль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с опорой на текст;</w:t>
      </w:r>
    </w:p>
    <w:p w:rsidR="00AF61AD" w:rsidRPr="00AF61AD" w:rsidRDefault="00AF61AD" w:rsidP="00AF61A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делать сообщение в связи с прочитанным текстом.</w:t>
      </w:r>
    </w:p>
    <w:p w:rsidR="00AF61AD" w:rsidRPr="00AF61AD" w:rsidRDefault="00AF61AD" w:rsidP="00AF61A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и аргументировать свое отношение к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>/услышанному.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Объем монологического высказывания – до 15 фраз.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 Владение умениями  понимать на слух иноязычный те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кст  пр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При этом предусматривается развитие следующих умений:</w:t>
      </w:r>
    </w:p>
    <w:p w:rsidR="00AF61AD" w:rsidRPr="00AF61AD" w:rsidRDefault="00AF61AD" w:rsidP="00AF61A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AF61AD" w:rsidRPr="00AF61AD" w:rsidRDefault="00AF61AD" w:rsidP="00AF61A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выбирать главные факты, опуская второстепенные;</w:t>
      </w:r>
    </w:p>
    <w:p w:rsidR="00AF61AD" w:rsidRPr="00AF61AD" w:rsidRDefault="00AF61AD" w:rsidP="00AF61A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AF61AD" w:rsidRPr="00AF61AD" w:rsidRDefault="00AF61AD" w:rsidP="00AF61A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игнорировать незнакомый языковой материал, несущественный для понимания.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Время звучания текста – 1,5-2 минуты.</w:t>
      </w: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1A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Чтение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Обучающиеся 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ознакомительное чтение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); с полным пониманием содержания (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изучающее чтение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); с выборочным пониманием нужной или интересующей информации (</w:t>
      </w: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просмотровое/поисковое чтение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двуязычного словаря.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Умения чтения, подлежащие формированию:</w:t>
      </w:r>
    </w:p>
    <w:p w:rsidR="00AF61AD" w:rsidRPr="00AF61AD" w:rsidRDefault="00AF61AD" w:rsidP="00AF61A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определять тему, содержание текста по заголовку;</w:t>
      </w:r>
    </w:p>
    <w:p w:rsidR="00AF61AD" w:rsidRPr="00AF61AD" w:rsidRDefault="00AF61AD" w:rsidP="00AF61A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выделять основную мысль;</w:t>
      </w:r>
    </w:p>
    <w:p w:rsidR="00AF61AD" w:rsidRPr="00AF61AD" w:rsidRDefault="00AF61AD" w:rsidP="00AF61A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AF61AD" w:rsidRPr="00AF61AD" w:rsidRDefault="00AF61AD" w:rsidP="00AF61A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устанавливать логическую последовательность основных фактов/ событий в тексте.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Объем текста – до 500 слов.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  Чтение с полным пониманием текста осуществляется на облегченных аутентичных текстах разных жанров.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Умения чтения, подлежащие формированию:</w:t>
      </w:r>
    </w:p>
    <w:p w:rsidR="00AF61AD" w:rsidRPr="00AF61AD" w:rsidRDefault="00AF61AD" w:rsidP="00AF61A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выборочного перевода, использование страноведческого комментария);</w:t>
      </w:r>
    </w:p>
    <w:p w:rsidR="00AF61AD" w:rsidRPr="00AF61AD" w:rsidRDefault="00AF61AD" w:rsidP="00AF61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оценивать полученную информацию, выразить свое мнение;</w:t>
      </w:r>
    </w:p>
    <w:p w:rsidR="00AF61AD" w:rsidRPr="00AF61AD" w:rsidRDefault="00AF61AD" w:rsidP="00AF61A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прокомментировать/объяснить те или иные факты, описанные в тексте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Объем текста - до 600 слов.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 и выбрать информацию, которая необходима или представляет интерес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обучающегося.</w:t>
      </w: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1A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Письменная речь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AF61AD" w:rsidRPr="00AF61AD" w:rsidRDefault="00AF61AD" w:rsidP="00AF61A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делать выписки из текста;</w:t>
      </w:r>
    </w:p>
    <w:p w:rsidR="00AF61AD" w:rsidRPr="00AF61AD" w:rsidRDefault="00AF61AD" w:rsidP="00AF61A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AF61AD" w:rsidRPr="00AF61AD" w:rsidRDefault="00AF61AD" w:rsidP="00AF61A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AF61AD" w:rsidRPr="00AF61AD" w:rsidRDefault="00AF61AD" w:rsidP="00AF61A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писать личное письмо по образцу/ без опоры на образец</w:t>
      </w:r>
      <w:r w:rsidRPr="00AF6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Успешное овладение немецким языком на  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допороговом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уровне (соответствующем 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и чтению.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  На средней ступени обучения уделяется внимание   развитию  таких специальных учебных умений как:</w:t>
      </w:r>
    </w:p>
    <w:p w:rsidR="00AF61AD" w:rsidRPr="00AF61AD" w:rsidRDefault="00AF61AD" w:rsidP="00AF61A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AF61AD" w:rsidRPr="00AF61AD" w:rsidRDefault="00AF61AD" w:rsidP="00AF61A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пользоваться словарями и справочниками, в том числе электронными;</w:t>
      </w:r>
    </w:p>
    <w:p w:rsidR="00AF61AD" w:rsidRPr="00AF61AD" w:rsidRDefault="00AF61AD" w:rsidP="00AF61A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проектной деятельности, в том числе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требующей использования иноязычных источников информации.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Социокультурные</w:t>
      </w:r>
      <w:proofErr w:type="spellEnd"/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знания и умения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Приобретают  умения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характера).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Они овладевают знаниями о:</w:t>
      </w:r>
    </w:p>
    <w:p w:rsidR="00AF61AD" w:rsidRPr="00AF61AD" w:rsidRDefault="00AF61AD" w:rsidP="00AF61A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значении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немецкого языка в современном мире;</w:t>
      </w:r>
    </w:p>
    <w:p w:rsidR="00AF61AD" w:rsidRPr="00AF61AD" w:rsidRDefault="00AF61AD" w:rsidP="00AF61A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наиболее употребительной тематической фоновой 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AF61AD" w:rsidRPr="00AF61AD" w:rsidRDefault="00AF61AD" w:rsidP="00AF61A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портрете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стран ( говорящих на изучаемом языке) и культурном наследии стран изучаемого языка.;</w:t>
      </w:r>
    </w:p>
    <w:p w:rsidR="00AF61AD" w:rsidRPr="00AF61AD" w:rsidRDefault="00AF61AD" w:rsidP="00AF61A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речевых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различиях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Предусматривается также овладение умениями:</w:t>
      </w:r>
    </w:p>
    <w:p w:rsidR="00AF61AD" w:rsidRPr="00AF61AD" w:rsidRDefault="00AF61AD" w:rsidP="00AF61AD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представлять родную страну и культуру на иностранном языке;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Графика и орфография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Знания правил чтения и написания новых слов, отобранных для данного этапа обучения.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произносительных навыков, в том числе применительно к новому языковому материалу.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  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единицам,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Развитие навыков их распознавания и употребления в речи. Расширение потенциального словаря за счет интернациональной лексики и навыков овладения новыми словообразовательными средствами: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существительных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>: - e (die Sorge); -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>ler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(der Sportler), -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>ie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(die Autonomie)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-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прилагательных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>: -sam (sparsam), - bar (wunderbar);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префиксами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существительных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t>глаголов</w:t>
      </w:r>
      <w:r w:rsidRPr="00AF61AD">
        <w:rPr>
          <w:rFonts w:ascii="Times New Roman" w:hAnsi="Times New Roman" w:cs="Times New Roman"/>
          <w:color w:val="000000"/>
          <w:sz w:val="28"/>
          <w:szCs w:val="28"/>
          <w:lang w:val="de-DE"/>
        </w:rPr>
        <w:t>: vor- (das Vorbild, vorkommen); mit- (die Mitverantwortung, mitmachen)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  <w:r w:rsidRPr="00AF61AD">
        <w:rPr>
          <w:rFonts w:ascii="Times New Roman" w:hAnsi="Times New Roman" w:cs="Times New Roman"/>
          <w:color w:val="000000"/>
          <w:sz w:val="28"/>
          <w:szCs w:val="28"/>
        </w:rPr>
        <w:br/>
        <w:t>Расширение объема значений грамматических средств, изученных во 2-8 или в 5-8 классах и овладение новыми грамматическими явлениями.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Всеми временными формами в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Passiv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Plusquamperfekt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Futurum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Passiv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) рецептивно; местоименными наречиями (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worüber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darüber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womit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? 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damit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с инфинитивными группами: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statt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ohne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61AD" w:rsidRPr="00AF61AD" w:rsidRDefault="00AF61AD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сложно-подчиненных</w:t>
      </w:r>
      <w:proofErr w:type="spellEnd"/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- придаточными времени с союзами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wenn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als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nachdem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придаточными</w:t>
      </w:r>
      <w:proofErr w:type="gram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цели с союзом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damit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Inf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statt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Inf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ohne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Inf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1AD">
        <w:rPr>
          <w:rFonts w:ascii="Times New Roman" w:hAnsi="Times New Roman" w:cs="Times New Roman"/>
          <w:color w:val="000000"/>
          <w:sz w:val="28"/>
          <w:szCs w:val="28"/>
        </w:rPr>
        <w:t>Различение некоторых омонимичных явлений – предлогов, союзов (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als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61AD">
        <w:rPr>
          <w:rFonts w:ascii="Times New Roman" w:hAnsi="Times New Roman" w:cs="Times New Roman"/>
          <w:color w:val="000000"/>
          <w:sz w:val="28"/>
          <w:szCs w:val="28"/>
        </w:rPr>
        <w:t>wenn</w:t>
      </w:r>
      <w:proofErr w:type="spellEnd"/>
      <w:r w:rsidRPr="00AF61A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F61AD" w:rsidRPr="00AF61AD" w:rsidRDefault="00AF61AD" w:rsidP="00AF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30F1" w:rsidRPr="00AF61AD" w:rsidRDefault="006930F1" w:rsidP="00AF6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30F1" w:rsidRPr="00AF61AD" w:rsidRDefault="006930F1" w:rsidP="00AF6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FDA" w:rsidRPr="00AF61AD" w:rsidRDefault="002A2FDA" w:rsidP="00AF61AD">
      <w:pPr>
        <w:tabs>
          <w:tab w:val="left" w:pos="123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A3" w:rsidRPr="00AF61AD" w:rsidRDefault="002A2FDA" w:rsidP="00AF61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AF61AD">
        <w:rPr>
          <w:rFonts w:ascii="Times New Roman" w:hAnsi="Times New Roman" w:cs="Times New Roman"/>
          <w:b/>
          <w:sz w:val="28"/>
          <w:szCs w:val="28"/>
        </w:rPr>
        <w:tab/>
      </w:r>
      <w:r w:rsidR="002762A3" w:rsidRPr="00AF61A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Содержание</w:t>
      </w:r>
    </w:p>
    <w:p w:rsidR="002762A3" w:rsidRPr="00AF61AD" w:rsidRDefault="002762A3" w:rsidP="00AF61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 w:rsidRPr="00AF61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1. </w:t>
      </w:r>
      <w:proofErr w:type="gramStart"/>
      <w:r w:rsidRPr="00AF61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</w:t>
      </w:r>
      <w:r w:rsidRPr="00AF61AD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 </w:t>
      </w:r>
      <w:proofErr w:type="gramEnd"/>
    </w:p>
    <w:p w:rsidR="00AF61AD" w:rsidRDefault="00AF61AD" w:rsidP="00AF61A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762A3" w:rsidRPr="00AF61AD" w:rsidRDefault="002762A3" w:rsidP="00AF61A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F61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Проблемы выбора профессии и роль иностранного языка</w:t>
      </w:r>
    </w:p>
    <w:p w:rsidR="00AF61AD" w:rsidRDefault="00AF61AD" w:rsidP="00AF61A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762A3" w:rsidRPr="00AF61AD" w:rsidRDefault="002762A3" w:rsidP="00AF61A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F61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3. Страна и страна/страны изучаемого  </w:t>
      </w:r>
      <w:proofErr w:type="gramStart"/>
      <w:r w:rsidRPr="00AF61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языка</w:t>
      </w:r>
      <w:proofErr w:type="gramEnd"/>
      <w:r w:rsidRPr="00AF61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и  родная страна, их культурные особенности (национальные праздники, знаменательные даты, традиции, обычаи), достопримечательности; выдающиеся люди, их вклад в науку и мировую культуру; средства массовой информации (пресса, телевидение, радио, Интернет) </w:t>
      </w:r>
    </w:p>
    <w:p w:rsidR="00622813" w:rsidRPr="00AF61AD" w:rsidRDefault="00622813" w:rsidP="00AF61AD">
      <w:pPr>
        <w:tabs>
          <w:tab w:val="left" w:pos="30"/>
          <w:tab w:val="left" w:pos="1230"/>
        </w:tabs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622813" w:rsidRPr="00AF61AD" w:rsidRDefault="00622813" w:rsidP="00AF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20C7E" w:rsidRPr="00AF61AD" w:rsidRDefault="00A20C7E" w:rsidP="00AF61AD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6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61AD">
        <w:rPr>
          <w:rFonts w:ascii="Times New Roman" w:hAnsi="Times New Roman" w:cs="Times New Roman"/>
          <w:sz w:val="28"/>
          <w:szCs w:val="28"/>
        </w:rPr>
        <w:t>,  посещающих кружок</w:t>
      </w:r>
    </w:p>
    <w:p w:rsidR="00AF61AD" w:rsidRP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>«Занимательный немецкий»</w:t>
      </w:r>
    </w:p>
    <w:p w:rsidR="00AF61AD" w:rsidRPr="00AF61AD" w:rsidRDefault="00AF61AD" w:rsidP="00AF61AD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ab/>
        <w:t>2020-2021 учебный год</w:t>
      </w:r>
    </w:p>
    <w:p w:rsidR="00AF61AD" w:rsidRPr="00AF61AD" w:rsidRDefault="00AF61AD" w:rsidP="00AF61A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ab/>
        <w:t xml:space="preserve">Направление: </w:t>
      </w:r>
      <w:r w:rsidRPr="00AF61AD">
        <w:rPr>
          <w:rFonts w:ascii="Times New Roman" w:hAnsi="Times New Roman" w:cs="Times New Roman"/>
          <w:i/>
          <w:sz w:val="28"/>
          <w:szCs w:val="28"/>
        </w:rPr>
        <w:t>общекультурное</w:t>
      </w:r>
    </w:p>
    <w:p w:rsidR="00AF61AD" w:rsidRPr="00AF61AD" w:rsidRDefault="00AF61AD" w:rsidP="00AF61A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5000" w:type="pct"/>
        <w:tblLook w:val="04A0"/>
      </w:tblPr>
      <w:tblGrid>
        <w:gridCol w:w="817"/>
        <w:gridCol w:w="5563"/>
        <w:gridCol w:w="3191"/>
      </w:tblGrid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ФИО обучающихся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Андреева Софья Сергеевна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Бажан Виталий Дмитриевич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Бакаев Владимир Сергеевич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Василенко Евгений Александрович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Воробьёв Антон Николаевич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Королюк</w:t>
            </w:r>
            <w:proofErr w:type="spellEnd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Лепихов</w:t>
            </w:r>
            <w:proofErr w:type="spellEnd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Мазалова Дарья Евгеньевна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Макуров</w:t>
            </w:r>
            <w:proofErr w:type="spellEnd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Мищенко Даниил Владимирович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Пикалова Елизавета Андреевна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Ревякин Илья Русланович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Рыбина Анастасия Алексеевна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F61AD" w:rsidRPr="00AF61AD" w:rsidTr="006A541B">
        <w:tc>
          <w:tcPr>
            <w:tcW w:w="42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6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1667" w:type="pct"/>
          </w:tcPr>
          <w:p w:rsidR="00AF61AD" w:rsidRPr="00AF61AD" w:rsidRDefault="00AF61AD" w:rsidP="00AF61A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</w:tbl>
    <w:p w:rsidR="00AF61AD" w:rsidRPr="00AF61AD" w:rsidRDefault="00AF61AD" w:rsidP="00AF61A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>Количество часов в неделю: 1 час</w:t>
      </w: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>Место проведения: кабинет №39</w:t>
      </w:r>
    </w:p>
    <w:p w:rsidR="00AF61AD" w:rsidRPr="00AF61AD" w:rsidRDefault="00AF61AD" w:rsidP="00AF61A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ab/>
        <w:t xml:space="preserve">                         Руководитель: учитель  </w:t>
      </w:r>
      <w:proofErr w:type="spellStart"/>
      <w:r w:rsidRPr="00AF61AD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Pr="00AF61AD">
        <w:rPr>
          <w:rFonts w:ascii="Times New Roman" w:hAnsi="Times New Roman" w:cs="Times New Roman"/>
          <w:sz w:val="28"/>
          <w:szCs w:val="28"/>
        </w:rPr>
        <w:t xml:space="preserve">  И.М. </w:t>
      </w: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AD" w:rsidRPr="00AF61AD" w:rsidRDefault="00AF61AD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7E" w:rsidRPr="00AF61AD" w:rsidRDefault="00A20C7E" w:rsidP="00AF61AD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7E" w:rsidRPr="00AF61AD" w:rsidRDefault="00A20C7E" w:rsidP="00AF61AD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2813" w:rsidRPr="00AF61AD" w:rsidRDefault="00622813" w:rsidP="00AF61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AD" w:rsidRDefault="00AF61AD" w:rsidP="00AF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A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занятий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06"/>
        <w:gridCol w:w="2762"/>
        <w:gridCol w:w="1614"/>
        <w:gridCol w:w="2439"/>
        <w:gridCol w:w="1070"/>
        <w:gridCol w:w="1080"/>
      </w:tblGrid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3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27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3" w:type="pct"/>
          </w:tcPr>
          <w:p w:rsidR="00E9700C" w:rsidRPr="00AF61AD" w:rsidRDefault="00AF61A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Австрии</w:t>
            </w:r>
          </w:p>
        </w:tc>
        <w:tc>
          <w:tcPr>
            <w:tcW w:w="8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</w:t>
            </w:r>
          </w:p>
        </w:tc>
        <w:tc>
          <w:tcPr>
            <w:tcW w:w="1274" w:type="pct"/>
          </w:tcPr>
          <w:p w:rsidR="00E9700C" w:rsidRDefault="00304FED" w:rsidP="00AF61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картой,</w:t>
            </w:r>
          </w:p>
          <w:p w:rsidR="00304FED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проспектов об Австрии 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E9700C" w:rsidRPr="00AF61AD" w:rsidRDefault="00AF61A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Австрии. Вена</w:t>
            </w:r>
          </w:p>
        </w:tc>
        <w:tc>
          <w:tcPr>
            <w:tcW w:w="843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274" w:type="pct"/>
          </w:tcPr>
          <w:p w:rsidR="00304FED" w:rsidRDefault="00304FED" w:rsidP="00304F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картой,</w:t>
            </w:r>
          </w:p>
          <w:p w:rsidR="00E9700C" w:rsidRPr="00AF61AD" w:rsidRDefault="00304FED" w:rsidP="003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проспектов об Австрии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</w:tcBorders>
          </w:tcPr>
          <w:p w:rsidR="00E9700C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Австрии.</w:t>
            </w:r>
          </w:p>
          <w:p w:rsidR="00AF61AD" w:rsidRPr="00AF61AD" w:rsidRDefault="00AF61A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4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3" w:type="pct"/>
          </w:tcPr>
          <w:p w:rsidR="00405228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Германия.  Географическое положение.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4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географической картой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Германия. Города Германии</w:t>
            </w:r>
          </w:p>
        </w:tc>
        <w:tc>
          <w:tcPr>
            <w:tcW w:w="8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</w:tc>
        <w:tc>
          <w:tcPr>
            <w:tcW w:w="1274" w:type="pct"/>
          </w:tcPr>
          <w:p w:rsidR="00E9700C" w:rsidRPr="00AF61AD" w:rsidRDefault="00E9700C" w:rsidP="003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FED">
              <w:rPr>
                <w:rFonts w:ascii="Times New Roman" w:hAnsi="Times New Roman" w:cs="Times New Roman"/>
                <w:sz w:val="28"/>
                <w:szCs w:val="28"/>
              </w:rPr>
              <w:t>Чтение текстов с полным пониманием, поиск необходимой информации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43" w:type="pct"/>
          </w:tcPr>
          <w:p w:rsidR="00405228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Германия. 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4" w:type="pct"/>
          </w:tcPr>
          <w:p w:rsidR="00E9700C" w:rsidRPr="00AF61AD" w:rsidRDefault="00E9700C" w:rsidP="003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FED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заданиями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3" w:type="pct"/>
          </w:tcPr>
          <w:p w:rsidR="00E9700C" w:rsidRPr="00AF61AD" w:rsidRDefault="00405228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«Летний отдых в Германии и России»</w:t>
            </w:r>
          </w:p>
        </w:tc>
        <w:tc>
          <w:tcPr>
            <w:tcW w:w="843" w:type="pct"/>
          </w:tcPr>
          <w:p w:rsidR="00E9700C" w:rsidRPr="00AF61AD" w:rsidRDefault="00405228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1274" w:type="pct"/>
          </w:tcPr>
          <w:p w:rsidR="00405228" w:rsidRPr="00AF61AD" w:rsidRDefault="00405228" w:rsidP="00AF61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уп</w:t>
            </w: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отреблять изученный страноведческий </w:t>
            </w:r>
            <w:r w:rsidRPr="00AF61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в творческом проекте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43" w:type="pct"/>
          </w:tcPr>
          <w:p w:rsidR="00E9700C" w:rsidRPr="00AF61AD" w:rsidRDefault="005835BC" w:rsidP="0058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Немецкая литература. Чтение отрывков из романа Кристины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Неслигер</w:t>
            </w:r>
            <w:proofErr w:type="spellEnd"/>
          </w:p>
        </w:tc>
        <w:tc>
          <w:tcPr>
            <w:tcW w:w="843" w:type="pct"/>
          </w:tcPr>
          <w:p w:rsidR="00E9700C" w:rsidRPr="00AF61AD" w:rsidRDefault="00405228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1274" w:type="pct"/>
          </w:tcPr>
          <w:p w:rsidR="00E9700C" w:rsidRPr="00AF61AD" w:rsidRDefault="005835BC" w:rsidP="0058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 с пониманием основного содержания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43" w:type="pct"/>
          </w:tcPr>
          <w:p w:rsidR="00E9700C" w:rsidRPr="00AF61AD" w:rsidRDefault="005835BC" w:rsidP="003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Мирьям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</w:p>
        </w:tc>
        <w:tc>
          <w:tcPr>
            <w:tcW w:w="843" w:type="pct"/>
          </w:tcPr>
          <w:p w:rsidR="00E9700C" w:rsidRPr="00AF61AD" w:rsidRDefault="00405228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="0058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1274" w:type="pct"/>
          </w:tcPr>
          <w:p w:rsidR="00405228" w:rsidRPr="00AF61AD" w:rsidRDefault="00405228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C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текстов с пониманием основного содержания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43" w:type="pct"/>
          </w:tcPr>
          <w:p w:rsidR="00E9700C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чтения в Германии</w:t>
            </w:r>
          </w:p>
        </w:tc>
        <w:tc>
          <w:tcPr>
            <w:tcW w:w="843" w:type="pct"/>
          </w:tcPr>
          <w:p w:rsidR="00E9700C" w:rsidRPr="00AF61AD" w:rsidRDefault="00405228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Урок речевых навыков</w:t>
            </w:r>
          </w:p>
        </w:tc>
        <w:tc>
          <w:tcPr>
            <w:tcW w:w="1274" w:type="pct"/>
          </w:tcPr>
          <w:p w:rsidR="00405228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свое мнение о видах чтения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Немецкие пословицы</w:t>
            </w:r>
          </w:p>
        </w:tc>
        <w:tc>
          <w:tcPr>
            <w:tcW w:w="843" w:type="pct"/>
          </w:tcPr>
          <w:p w:rsidR="00E9700C" w:rsidRPr="00AF61AD" w:rsidRDefault="00304FE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письменная работа</w:t>
            </w:r>
          </w:p>
        </w:tc>
        <w:tc>
          <w:tcPr>
            <w:tcW w:w="1274" w:type="pct"/>
          </w:tcPr>
          <w:p w:rsidR="0026151E" w:rsidRPr="00AF61AD" w:rsidRDefault="00304FED" w:rsidP="00AF61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блокнота с пословицами</w:t>
            </w:r>
          </w:p>
          <w:p w:rsidR="0026151E" w:rsidRPr="00AF61AD" w:rsidRDefault="0026151E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43" w:type="pct"/>
          </w:tcPr>
          <w:p w:rsidR="00E9700C" w:rsidRPr="00AF61AD" w:rsidRDefault="006E53A5" w:rsidP="0058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5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емецкие пословицы»</w:t>
            </w:r>
          </w:p>
        </w:tc>
        <w:tc>
          <w:tcPr>
            <w:tcW w:w="843" w:type="pct"/>
          </w:tcPr>
          <w:p w:rsidR="00E9700C" w:rsidRPr="00AF61AD" w:rsidRDefault="0026151E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Конкурс знатоков немецких пословиц</w:t>
            </w:r>
          </w:p>
        </w:tc>
        <w:tc>
          <w:tcPr>
            <w:tcW w:w="1274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толкование пословиц на немецком языке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43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53A5" w:rsidRPr="00AF61AD">
              <w:rPr>
                <w:rFonts w:ascii="Times New Roman" w:hAnsi="Times New Roman" w:cs="Times New Roman"/>
                <w:sz w:val="28"/>
                <w:szCs w:val="28"/>
              </w:rPr>
              <w:t>Герм</w:t>
            </w:r>
            <w:r w:rsidR="005835BC">
              <w:rPr>
                <w:rFonts w:ascii="Times New Roman" w:hAnsi="Times New Roman" w:cs="Times New Roman"/>
                <w:sz w:val="28"/>
                <w:szCs w:val="28"/>
              </w:rPr>
              <w:t>ания. Реки»</w:t>
            </w:r>
          </w:p>
        </w:tc>
        <w:tc>
          <w:tcPr>
            <w:tcW w:w="843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274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информацию о Германии с опорой на карту и вопросы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43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«Германия. </w:t>
            </w:r>
            <w:r w:rsidR="005835BC">
              <w:rPr>
                <w:rFonts w:ascii="Times New Roman" w:hAnsi="Times New Roman" w:cs="Times New Roman"/>
                <w:sz w:val="28"/>
                <w:szCs w:val="28"/>
              </w:rPr>
              <w:t>Горы»</w:t>
            </w:r>
          </w:p>
        </w:tc>
        <w:tc>
          <w:tcPr>
            <w:tcW w:w="843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Смотр знатоков</w:t>
            </w:r>
          </w:p>
        </w:tc>
        <w:tc>
          <w:tcPr>
            <w:tcW w:w="127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3A5" w:rsidRPr="00AF61AD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информацию о Германии с опорой на карту и вопросы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43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53A5" w:rsidRPr="00AF61AD">
              <w:rPr>
                <w:rFonts w:ascii="Times New Roman" w:hAnsi="Times New Roman" w:cs="Times New Roman"/>
                <w:sz w:val="28"/>
                <w:szCs w:val="28"/>
              </w:rPr>
              <w:t>Германия. Легенды и традиции»</w:t>
            </w:r>
          </w:p>
        </w:tc>
        <w:tc>
          <w:tcPr>
            <w:tcW w:w="843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127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группах над </w:t>
            </w:r>
            <w:r w:rsidR="006E53A5"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страноведческим материалом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43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«Германия. Легенды и традиции</w:t>
            </w:r>
            <w:r w:rsidR="00E9700C" w:rsidRPr="00AF6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27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Составлять и решать кроссворд с использованием новых слов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43" w:type="pct"/>
          </w:tcPr>
          <w:p w:rsidR="00E9700C" w:rsidRPr="00AF61AD" w:rsidRDefault="005835BC" w:rsidP="0058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группы в Германии</w:t>
            </w:r>
          </w:p>
        </w:tc>
        <w:tc>
          <w:tcPr>
            <w:tcW w:w="843" w:type="pct"/>
          </w:tcPr>
          <w:p w:rsidR="00E9700C" w:rsidRPr="00AF61AD" w:rsidRDefault="006E53A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Урок речевых навыков</w:t>
            </w:r>
          </w:p>
        </w:tc>
        <w:tc>
          <w:tcPr>
            <w:tcW w:w="1274" w:type="pct"/>
          </w:tcPr>
          <w:p w:rsidR="00E9700C" w:rsidRPr="00AF61AD" w:rsidRDefault="005835BC" w:rsidP="0058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словаря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43" w:type="pct"/>
          </w:tcPr>
          <w:p w:rsidR="00E9700C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молодежи в Германии и России</w:t>
            </w:r>
          </w:p>
        </w:tc>
        <w:tc>
          <w:tcPr>
            <w:tcW w:w="843" w:type="pct"/>
          </w:tcPr>
          <w:p w:rsidR="00E9700C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274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5835BC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информацией со страноведческих сайтов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43" w:type="pct"/>
          </w:tcPr>
          <w:p w:rsidR="00E9700C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Германии</w:t>
            </w:r>
          </w:p>
        </w:tc>
        <w:tc>
          <w:tcPr>
            <w:tcW w:w="843" w:type="pct"/>
          </w:tcPr>
          <w:p w:rsidR="00E9700C" w:rsidRPr="00AF61AD" w:rsidRDefault="00EB13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аудирования</w:t>
            </w:r>
            <w:proofErr w:type="spellEnd"/>
          </w:p>
        </w:tc>
        <w:tc>
          <w:tcPr>
            <w:tcW w:w="1274" w:type="pct"/>
          </w:tcPr>
          <w:p w:rsidR="00E9700C" w:rsidRPr="00AF61AD" w:rsidRDefault="00EB13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r w:rsidRPr="00AF61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воспринимать на слух текст и выполнять тестовые задания на контроль понимания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443" w:type="pct"/>
          </w:tcPr>
          <w:p w:rsidR="00E9700C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 в Германии</w:t>
            </w:r>
          </w:p>
        </w:tc>
        <w:tc>
          <w:tcPr>
            <w:tcW w:w="843" w:type="pct"/>
          </w:tcPr>
          <w:p w:rsidR="00E9700C" w:rsidRPr="00AF61AD" w:rsidRDefault="005835B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  <w:r w:rsidR="00E9700C"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pct"/>
          </w:tcPr>
          <w:p w:rsidR="00E9700C" w:rsidRPr="00AF61AD" w:rsidRDefault="005835BC" w:rsidP="0058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 с пониманием основного содержания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43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профессии в Германии и России</w:t>
            </w:r>
          </w:p>
        </w:tc>
        <w:tc>
          <w:tcPr>
            <w:tcW w:w="843" w:type="pct"/>
          </w:tcPr>
          <w:p w:rsidR="00E9700C" w:rsidRPr="00AF61AD" w:rsidRDefault="00EB13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55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85575"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</w:p>
        </w:tc>
        <w:tc>
          <w:tcPr>
            <w:tcW w:w="1274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пользоваться информацией со страноведческих сайтов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43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работы в Германии</w:t>
            </w:r>
          </w:p>
        </w:tc>
        <w:tc>
          <w:tcPr>
            <w:tcW w:w="843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диалогов</w:t>
            </w:r>
          </w:p>
        </w:tc>
        <w:tc>
          <w:tcPr>
            <w:tcW w:w="1274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 с пониманием основного содержания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43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люди Германии. Генрих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Шлиманн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E9700C" w:rsidRPr="00AF61AD" w:rsidRDefault="00EB13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42403"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смыслового </w:t>
            </w: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1274" w:type="pct"/>
          </w:tcPr>
          <w:p w:rsidR="00E9700C" w:rsidRPr="00AF61AD" w:rsidRDefault="00885575" w:rsidP="0088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читать и выбирать необходимую информацию для пересказа</w:t>
            </w:r>
            <w:r w:rsidR="00C42403"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43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в Германии</w:t>
            </w:r>
          </w:p>
        </w:tc>
        <w:tc>
          <w:tcPr>
            <w:tcW w:w="843" w:type="pct"/>
          </w:tcPr>
          <w:p w:rsidR="00E9700C" w:rsidRPr="00AF61AD" w:rsidRDefault="00DC0D2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Урок смыслового чтения</w:t>
            </w:r>
          </w:p>
        </w:tc>
        <w:tc>
          <w:tcPr>
            <w:tcW w:w="1274" w:type="pct"/>
          </w:tcPr>
          <w:p w:rsidR="00E9700C" w:rsidRPr="00AF61AD" w:rsidRDefault="00DC0D2D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Уметь находить в тексте эквиваленты к данным предложениям</w:t>
            </w:r>
            <w:proofErr w:type="gram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43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издания</w:t>
            </w:r>
          </w:p>
        </w:tc>
        <w:tc>
          <w:tcPr>
            <w:tcW w:w="843" w:type="pct"/>
          </w:tcPr>
          <w:p w:rsidR="00E9700C" w:rsidRPr="00AF61AD" w:rsidRDefault="0088557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</w:p>
        </w:tc>
        <w:tc>
          <w:tcPr>
            <w:tcW w:w="1274" w:type="pct"/>
          </w:tcPr>
          <w:p w:rsidR="00E9700C" w:rsidRPr="00AF61AD" w:rsidRDefault="00CE3386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пользоваться информацией со страноведческих сайтов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43" w:type="pct"/>
          </w:tcPr>
          <w:p w:rsidR="000E0BF2" w:rsidRPr="006A541B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немецким сайтом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</w:t>
            </w:r>
            <w:r w:rsidRPr="006A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Welle</w:t>
            </w:r>
            <w:proofErr w:type="spellEnd"/>
            <w:r w:rsidRPr="006A54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AF61AD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Интернет-исследование</w:t>
            </w:r>
          </w:p>
        </w:tc>
        <w:tc>
          <w:tcPr>
            <w:tcW w:w="1274" w:type="pct"/>
          </w:tcPr>
          <w:p w:rsidR="00E9700C" w:rsidRPr="00AF61AD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информацию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видеоблогов</w:t>
            </w:r>
            <w:proofErr w:type="spellEnd"/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43" w:type="pct"/>
          </w:tcPr>
          <w:p w:rsidR="00E9700C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немецким сайтом</w:t>
            </w:r>
          </w:p>
          <w:p w:rsidR="006A541B" w:rsidRPr="00B66B30" w:rsidRDefault="006438F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95DB5" w:rsidRPr="00B66B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startdeutsch</w:t>
              </w:r>
              <w:r w:rsidR="00095DB5" w:rsidRPr="00B66B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5DB5" w:rsidRPr="00B66B30" w:rsidRDefault="00095DB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AF61AD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274" w:type="pct"/>
          </w:tcPr>
          <w:p w:rsidR="00E9700C" w:rsidRPr="006A541B" w:rsidRDefault="006A541B" w:rsidP="006A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Обсуждать просмотренные мультфильмы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43" w:type="pct"/>
          </w:tcPr>
          <w:p w:rsidR="006A541B" w:rsidRPr="006A541B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сайтом </w:t>
            </w:r>
            <w:hyperlink r:id="rId8" w:history="1"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http://www.dw.com\</w:t>
              </w:r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proofErr w:type="spellStart"/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</w:t>
              </w:r>
              <w:proofErr w:type="spellEnd"/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/s-9119</w:t>
              </w:r>
            </w:hyperlink>
          </w:p>
          <w:p w:rsidR="00E9700C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41B" w:rsidRPr="006A541B" w:rsidRDefault="006A541B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C646DC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аудирования</w:t>
            </w:r>
            <w:proofErr w:type="spellEnd"/>
          </w:p>
        </w:tc>
        <w:tc>
          <w:tcPr>
            <w:tcW w:w="1274" w:type="pct"/>
          </w:tcPr>
          <w:p w:rsidR="00E9700C" w:rsidRPr="00AF61AD" w:rsidRDefault="00C646DC" w:rsidP="00C6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видеосюжетов  на немецком языке, обсуждение полученной информации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443" w:type="pct"/>
          </w:tcPr>
          <w:p w:rsidR="00C646DC" w:rsidRPr="006A541B" w:rsidRDefault="00C646DC" w:rsidP="00C6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сайтом </w:t>
            </w:r>
            <w:hyperlink r:id="rId9" w:history="1"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http://www.dw.com\</w:t>
              </w:r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proofErr w:type="spellStart"/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</w:t>
              </w:r>
              <w:proofErr w:type="spellEnd"/>
              <w:r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/s-9119</w:t>
              </w:r>
            </w:hyperlink>
          </w:p>
          <w:p w:rsidR="00E9700C" w:rsidRPr="00C646DC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E9700C" w:rsidRPr="00AF61AD" w:rsidRDefault="007C7B21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274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медленных новостей на немецком языке, краткий пересказ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43" w:type="pct"/>
          </w:tcPr>
          <w:p w:rsidR="00E9700C" w:rsidRPr="00C646DC" w:rsidRDefault="00C646DC" w:rsidP="00C6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обучающих фильмов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видеосюжетов  на немецком языке, обсуждение полученной информации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43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обучающих фильмов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видеосюжетов  на немецком языке, обсуждение полученной информации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43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обучающих фильмов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</w:t>
            </w:r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C6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pct"/>
          </w:tcPr>
          <w:p w:rsidR="00E9700C" w:rsidRPr="00AF61AD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видеосюжетов  на немецком языке, обсуждение полученной информации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43" w:type="pct"/>
          </w:tcPr>
          <w:p w:rsidR="00E9700C" w:rsidRDefault="00C646D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сайтом </w:t>
            </w:r>
          </w:p>
          <w:p w:rsidR="00C646DC" w:rsidRPr="00C646DC" w:rsidRDefault="006438F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land</w:t>
              </w:r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der</w:t>
              </w:r>
              <w:proofErr w:type="spellEnd"/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woerter</w:t>
              </w:r>
              <w:proofErr w:type="spellEnd"/>
              <w:r w:rsidR="00095DB5" w:rsidRPr="00095D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DB5" w:rsidRPr="001915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</w:t>
              </w:r>
            </w:hyperlink>
            <w:r w:rsidR="00095DB5" w:rsidRPr="0009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pct"/>
          </w:tcPr>
          <w:p w:rsidR="00E9700C" w:rsidRPr="00095DB5" w:rsidRDefault="00095DB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1274" w:type="pct"/>
          </w:tcPr>
          <w:p w:rsidR="00E9700C" w:rsidRPr="00AF61AD" w:rsidRDefault="00095DB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кроссворды по изученным темам</w:t>
            </w: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B" w:rsidRPr="00AF61AD" w:rsidTr="00C646DC">
        <w:tc>
          <w:tcPr>
            <w:tcW w:w="317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43" w:type="pct"/>
          </w:tcPr>
          <w:p w:rsidR="00E9700C" w:rsidRPr="00AF61AD" w:rsidRDefault="00095DB5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кро</w:t>
            </w:r>
            <w:r w:rsidR="00B66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свордов</w:t>
            </w:r>
          </w:p>
        </w:tc>
        <w:tc>
          <w:tcPr>
            <w:tcW w:w="843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Смотр творческих работ</w:t>
            </w:r>
          </w:p>
        </w:tc>
        <w:tc>
          <w:tcPr>
            <w:tcW w:w="127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AD">
              <w:rPr>
                <w:rFonts w:ascii="Times New Roman" w:hAnsi="Times New Roman" w:cs="Times New Roman"/>
                <w:sz w:val="28"/>
                <w:szCs w:val="28"/>
              </w:rPr>
              <w:t>Кратко представлять результаты  проектной деятельности</w:t>
            </w:r>
          </w:p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E9700C" w:rsidRPr="00AF61AD" w:rsidRDefault="00E9700C" w:rsidP="00AF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0F1" w:rsidRPr="00AF61AD" w:rsidRDefault="006930F1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F1" w:rsidRPr="00AF61AD" w:rsidRDefault="006930F1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1AD">
        <w:rPr>
          <w:rFonts w:ascii="Times New Roman" w:hAnsi="Times New Roman" w:cs="Times New Roman"/>
          <w:b/>
          <w:sz w:val="28"/>
          <w:szCs w:val="28"/>
        </w:rPr>
        <w:t>Список   литературы: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Иностранный язык. 5-9 классы. – М.: Просвещение, 2010. – (Серия «Стандарты второго поколения»).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 xml:space="preserve">Дьяконов О.В. Нескучная немецкая грамматика. – М.: </w:t>
      </w:r>
      <w:proofErr w:type="spellStart"/>
      <w:r w:rsidRPr="00AF61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F61AD">
        <w:rPr>
          <w:rFonts w:ascii="Times New Roman" w:hAnsi="Times New Roman" w:cs="Times New Roman"/>
          <w:sz w:val="28"/>
          <w:szCs w:val="28"/>
        </w:rPr>
        <w:t>, 2011.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sz w:val="28"/>
          <w:szCs w:val="28"/>
        </w:rPr>
        <w:t>Живенко</w:t>
      </w:r>
      <w:proofErr w:type="spellEnd"/>
      <w:r w:rsidRPr="00AF61AD">
        <w:rPr>
          <w:rFonts w:ascii="Times New Roman" w:hAnsi="Times New Roman" w:cs="Times New Roman"/>
          <w:sz w:val="28"/>
          <w:szCs w:val="28"/>
        </w:rPr>
        <w:t xml:space="preserve"> Т.Г. Занимательный немецкий. 2-11 классы. Внеклассные мероприятия. Волгоград. Издательство « Учитель»,  2010.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sz w:val="28"/>
          <w:szCs w:val="28"/>
        </w:rPr>
        <w:t>Пельц</w:t>
      </w:r>
      <w:proofErr w:type="spellEnd"/>
      <w:r w:rsidRPr="00AF61AD">
        <w:rPr>
          <w:rFonts w:ascii="Times New Roman" w:hAnsi="Times New Roman" w:cs="Times New Roman"/>
          <w:sz w:val="28"/>
          <w:szCs w:val="28"/>
        </w:rPr>
        <w:t xml:space="preserve"> С. Занимательная грамматика немецкого языка. – Ростов </w:t>
      </w:r>
      <w:proofErr w:type="spellStart"/>
      <w:r w:rsidRPr="00AF61A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AF61A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F61AD">
        <w:rPr>
          <w:rFonts w:ascii="Times New Roman" w:hAnsi="Times New Roman" w:cs="Times New Roman"/>
          <w:sz w:val="28"/>
          <w:szCs w:val="28"/>
        </w:rPr>
        <w:t>: Феникс, 2012.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61AD">
        <w:rPr>
          <w:rFonts w:ascii="Times New Roman" w:hAnsi="Times New Roman" w:cs="Times New Roman"/>
          <w:sz w:val="28"/>
          <w:szCs w:val="28"/>
        </w:rPr>
        <w:t>Якимкина</w:t>
      </w:r>
      <w:proofErr w:type="spellEnd"/>
      <w:r w:rsidR="006930F1" w:rsidRPr="00AF61AD">
        <w:rPr>
          <w:rFonts w:ascii="Times New Roman" w:hAnsi="Times New Roman" w:cs="Times New Roman"/>
          <w:sz w:val="28"/>
          <w:szCs w:val="28"/>
        </w:rPr>
        <w:t xml:space="preserve"> </w:t>
      </w:r>
      <w:r w:rsidRPr="00AF61AD">
        <w:rPr>
          <w:rFonts w:ascii="Times New Roman" w:hAnsi="Times New Roman" w:cs="Times New Roman"/>
          <w:sz w:val="28"/>
          <w:szCs w:val="28"/>
        </w:rPr>
        <w:t xml:space="preserve"> В.Г. Увлекательные игры на уроках немецкого языка: методическое пособие. – М.: Дрофа, 2007.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AD">
        <w:rPr>
          <w:rFonts w:ascii="Times New Roman" w:hAnsi="Times New Roman" w:cs="Times New Roman"/>
          <w:sz w:val="28"/>
          <w:szCs w:val="28"/>
        </w:rPr>
        <w:t>Иностранные языки в школе, 2013-2014.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095DB5" w:rsidRDefault="00095DB5" w:rsidP="00AF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DB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DB5" w:rsidRPr="00095DB5" w:rsidRDefault="00095DB5" w:rsidP="00095DB5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95DB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95DB5">
          <w:rPr>
            <w:rStyle w:val="a5"/>
            <w:rFonts w:ascii="Times New Roman" w:hAnsi="Times New Roman" w:cs="Times New Roman"/>
            <w:sz w:val="28"/>
            <w:szCs w:val="28"/>
          </w:rPr>
          <w:t>http://www.dw.com\</w:t>
        </w:r>
        <w:r w:rsidRPr="00095D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095DB5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proofErr w:type="spellEnd"/>
        <w:r w:rsidRPr="00095DB5">
          <w:rPr>
            <w:rStyle w:val="a5"/>
            <w:rFonts w:ascii="Times New Roman" w:hAnsi="Times New Roman" w:cs="Times New Roman"/>
            <w:sz w:val="28"/>
            <w:szCs w:val="28"/>
          </w:rPr>
          <w:t>/s-9119</w:t>
        </w:r>
      </w:hyperlink>
      <w:r w:rsidRPr="00095DB5">
        <w:rPr>
          <w:rFonts w:ascii="Times New Roman" w:hAnsi="Times New Roman" w:cs="Times New Roman"/>
          <w:sz w:val="28"/>
          <w:szCs w:val="28"/>
        </w:rPr>
        <w:t xml:space="preserve">  (видеосюжеты на немецком языке)</w:t>
      </w:r>
    </w:p>
    <w:p w:rsidR="00095DB5" w:rsidRPr="006A541B" w:rsidRDefault="00095DB5" w:rsidP="00095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191545">
          <w:rPr>
            <w:rStyle w:val="a5"/>
            <w:rFonts w:ascii="Times New Roman" w:hAnsi="Times New Roman" w:cs="Times New Roman"/>
            <w:sz w:val="28"/>
            <w:szCs w:val="28"/>
          </w:rPr>
          <w:t>http://www.dw.com\</w:t>
        </w:r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191545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proofErr w:type="spellEnd"/>
        <w:r w:rsidRPr="00191545">
          <w:rPr>
            <w:rStyle w:val="a5"/>
            <w:rFonts w:ascii="Times New Roman" w:hAnsi="Times New Roman" w:cs="Times New Roman"/>
            <w:sz w:val="28"/>
            <w:szCs w:val="28"/>
          </w:rPr>
          <w:t>/s-9119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(медленные новости на немецком языке)</w:t>
      </w:r>
    </w:p>
    <w:p w:rsidR="00095DB5" w:rsidRPr="00095DB5" w:rsidRDefault="00095DB5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DW</w:t>
      </w:r>
      <w:r w:rsidRPr="000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WORLD.DE</w:t>
      </w:r>
      <w:r w:rsidRPr="00095DB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короткие языковые фильмы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Deutsche</w:t>
      </w:r>
      <w:r w:rsidRPr="0009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Welle</w:t>
      </w:r>
      <w:proofErr w:type="spellEnd"/>
      <w:r w:rsidRPr="00095DB5">
        <w:rPr>
          <w:rFonts w:ascii="Times New Roman" w:hAnsi="Times New Roman" w:cs="Times New Roman"/>
          <w:sz w:val="28"/>
          <w:szCs w:val="28"/>
        </w:rPr>
        <w:t>)</w:t>
      </w:r>
    </w:p>
    <w:p w:rsidR="00095DB5" w:rsidRDefault="00095DB5" w:rsidP="00095DB5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095DB5" w:rsidRDefault="00095DB5" w:rsidP="00095DB5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B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15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land</w:t>
        </w:r>
        <w:r w:rsidRPr="0019154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der</w:t>
        </w:r>
        <w:proofErr w:type="spellEnd"/>
        <w:r w:rsidRPr="0019154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woerter</w:t>
        </w:r>
        <w:proofErr w:type="spellEnd"/>
        <w:r w:rsidRPr="00095D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</w:t>
        </w:r>
      </w:hyperlink>
      <w:r w:rsidRPr="00095DB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тематические кроссворды)</w:t>
      </w:r>
    </w:p>
    <w:p w:rsidR="00095DB5" w:rsidRDefault="00095DB5" w:rsidP="00095DB5">
      <w:pPr>
        <w:rPr>
          <w:rFonts w:ascii="Times New Roman" w:hAnsi="Times New Roman" w:cs="Times New Roman"/>
          <w:sz w:val="28"/>
          <w:szCs w:val="28"/>
        </w:rPr>
      </w:pPr>
    </w:p>
    <w:p w:rsidR="00095DB5" w:rsidRPr="00095DB5" w:rsidRDefault="00095DB5" w:rsidP="00095DB5">
      <w:pPr>
        <w:rPr>
          <w:rFonts w:ascii="Times New Roman" w:hAnsi="Times New Roman" w:cs="Times New Roman"/>
          <w:sz w:val="28"/>
          <w:szCs w:val="28"/>
        </w:rPr>
      </w:pPr>
      <w:r w:rsidRPr="00095DB5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5D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startdeutsch</w:t>
        </w:r>
        <w:proofErr w:type="spellEnd"/>
        <w:r w:rsidRPr="00095D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15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(мультфильмы,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700C" w:rsidRPr="00095DB5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0C" w:rsidRPr="00AF61AD" w:rsidRDefault="00E9700C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0C" w:rsidRPr="00AF61AD" w:rsidRDefault="00E9700C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0C" w:rsidRPr="00AF61AD" w:rsidRDefault="00E9700C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0C" w:rsidRPr="00AF61AD" w:rsidRDefault="00E9700C" w:rsidP="00AF6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DB" w:rsidRPr="00AF61AD" w:rsidRDefault="00327DDB" w:rsidP="00AF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7DDB" w:rsidRPr="00AF61AD" w:rsidSect="00A4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4F0"/>
    <w:multiLevelType w:val="multilevel"/>
    <w:tmpl w:val="CFB6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3272"/>
    <w:multiLevelType w:val="multilevel"/>
    <w:tmpl w:val="0E7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94CCD"/>
    <w:multiLevelType w:val="multilevel"/>
    <w:tmpl w:val="1FC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C5BEF"/>
    <w:multiLevelType w:val="multilevel"/>
    <w:tmpl w:val="380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8731C"/>
    <w:multiLevelType w:val="multilevel"/>
    <w:tmpl w:val="BA1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8382B"/>
    <w:multiLevelType w:val="multilevel"/>
    <w:tmpl w:val="2E3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F3EC2"/>
    <w:multiLevelType w:val="multilevel"/>
    <w:tmpl w:val="9B0A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E220A"/>
    <w:multiLevelType w:val="multilevel"/>
    <w:tmpl w:val="079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14CF7"/>
    <w:multiLevelType w:val="multilevel"/>
    <w:tmpl w:val="65F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BC0"/>
    <w:multiLevelType w:val="multilevel"/>
    <w:tmpl w:val="748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955CC"/>
    <w:multiLevelType w:val="multilevel"/>
    <w:tmpl w:val="53B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20C1A"/>
    <w:multiLevelType w:val="multilevel"/>
    <w:tmpl w:val="E30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F441F"/>
    <w:multiLevelType w:val="multilevel"/>
    <w:tmpl w:val="3D3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94110"/>
    <w:multiLevelType w:val="multilevel"/>
    <w:tmpl w:val="989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93DCA"/>
    <w:multiLevelType w:val="multilevel"/>
    <w:tmpl w:val="3FE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A3DAE"/>
    <w:multiLevelType w:val="multilevel"/>
    <w:tmpl w:val="DEF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B616F"/>
    <w:multiLevelType w:val="multilevel"/>
    <w:tmpl w:val="61F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816"/>
    <w:multiLevelType w:val="multilevel"/>
    <w:tmpl w:val="FD3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A3615"/>
    <w:multiLevelType w:val="multilevel"/>
    <w:tmpl w:val="F57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A44C0"/>
    <w:multiLevelType w:val="multilevel"/>
    <w:tmpl w:val="61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41ADA"/>
    <w:multiLevelType w:val="multilevel"/>
    <w:tmpl w:val="A1B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74950"/>
    <w:multiLevelType w:val="multilevel"/>
    <w:tmpl w:val="9F9C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458A5"/>
    <w:multiLevelType w:val="multilevel"/>
    <w:tmpl w:val="159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4D50E8"/>
    <w:multiLevelType w:val="multilevel"/>
    <w:tmpl w:val="5B0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540A75"/>
    <w:multiLevelType w:val="multilevel"/>
    <w:tmpl w:val="B30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B036D"/>
    <w:multiLevelType w:val="multilevel"/>
    <w:tmpl w:val="5698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13368"/>
    <w:multiLevelType w:val="multilevel"/>
    <w:tmpl w:val="B15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362F0"/>
    <w:multiLevelType w:val="multilevel"/>
    <w:tmpl w:val="B36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669BD"/>
    <w:multiLevelType w:val="multilevel"/>
    <w:tmpl w:val="8ED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B2F5A"/>
    <w:multiLevelType w:val="multilevel"/>
    <w:tmpl w:val="A17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86AED"/>
    <w:multiLevelType w:val="multilevel"/>
    <w:tmpl w:val="92F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9685A"/>
    <w:multiLevelType w:val="multilevel"/>
    <w:tmpl w:val="411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A68B1"/>
    <w:multiLevelType w:val="multilevel"/>
    <w:tmpl w:val="2C8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DB14CF"/>
    <w:multiLevelType w:val="multilevel"/>
    <w:tmpl w:val="03E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5429C"/>
    <w:multiLevelType w:val="multilevel"/>
    <w:tmpl w:val="4B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36CA0"/>
    <w:multiLevelType w:val="multilevel"/>
    <w:tmpl w:val="F90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D741D"/>
    <w:multiLevelType w:val="multilevel"/>
    <w:tmpl w:val="79EA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032A9"/>
    <w:multiLevelType w:val="multilevel"/>
    <w:tmpl w:val="6AE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5143A"/>
    <w:multiLevelType w:val="multilevel"/>
    <w:tmpl w:val="45C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E203F"/>
    <w:multiLevelType w:val="multilevel"/>
    <w:tmpl w:val="AB72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986510"/>
    <w:multiLevelType w:val="multilevel"/>
    <w:tmpl w:val="BE3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8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10"/>
  </w:num>
  <w:num w:numId="10">
    <w:abstractNumId w:val="37"/>
  </w:num>
  <w:num w:numId="11">
    <w:abstractNumId w:val="40"/>
  </w:num>
  <w:num w:numId="12">
    <w:abstractNumId w:val="27"/>
  </w:num>
  <w:num w:numId="13">
    <w:abstractNumId w:val="16"/>
  </w:num>
  <w:num w:numId="14">
    <w:abstractNumId w:val="14"/>
  </w:num>
  <w:num w:numId="15">
    <w:abstractNumId w:val="9"/>
  </w:num>
  <w:num w:numId="16">
    <w:abstractNumId w:val="22"/>
  </w:num>
  <w:num w:numId="17">
    <w:abstractNumId w:val="15"/>
  </w:num>
  <w:num w:numId="18">
    <w:abstractNumId w:val="36"/>
  </w:num>
  <w:num w:numId="19">
    <w:abstractNumId w:val="24"/>
  </w:num>
  <w:num w:numId="20">
    <w:abstractNumId w:val="3"/>
  </w:num>
  <w:num w:numId="21">
    <w:abstractNumId w:val="5"/>
  </w:num>
  <w:num w:numId="22">
    <w:abstractNumId w:val="39"/>
  </w:num>
  <w:num w:numId="23">
    <w:abstractNumId w:val="26"/>
  </w:num>
  <w:num w:numId="24">
    <w:abstractNumId w:val="34"/>
  </w:num>
  <w:num w:numId="25">
    <w:abstractNumId w:val="7"/>
  </w:num>
  <w:num w:numId="26">
    <w:abstractNumId w:val="35"/>
  </w:num>
  <w:num w:numId="27">
    <w:abstractNumId w:val="13"/>
  </w:num>
  <w:num w:numId="28">
    <w:abstractNumId w:val="38"/>
  </w:num>
  <w:num w:numId="29">
    <w:abstractNumId w:val="33"/>
  </w:num>
  <w:num w:numId="30">
    <w:abstractNumId w:val="12"/>
  </w:num>
  <w:num w:numId="31">
    <w:abstractNumId w:val="4"/>
  </w:num>
  <w:num w:numId="32">
    <w:abstractNumId w:val="21"/>
  </w:num>
  <w:num w:numId="33">
    <w:abstractNumId w:val="19"/>
  </w:num>
  <w:num w:numId="34">
    <w:abstractNumId w:val="0"/>
  </w:num>
  <w:num w:numId="35">
    <w:abstractNumId w:val="25"/>
  </w:num>
  <w:num w:numId="36">
    <w:abstractNumId w:val="32"/>
  </w:num>
  <w:num w:numId="37">
    <w:abstractNumId w:val="1"/>
  </w:num>
  <w:num w:numId="38">
    <w:abstractNumId w:val="30"/>
  </w:num>
  <w:num w:numId="39">
    <w:abstractNumId w:val="28"/>
  </w:num>
  <w:num w:numId="40">
    <w:abstractNumId w:val="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4E1"/>
    <w:rsid w:val="00031FF7"/>
    <w:rsid w:val="00040816"/>
    <w:rsid w:val="00041016"/>
    <w:rsid w:val="00046E7C"/>
    <w:rsid w:val="0006503D"/>
    <w:rsid w:val="000935D1"/>
    <w:rsid w:val="00095DB5"/>
    <w:rsid w:val="000E0BF2"/>
    <w:rsid w:val="000F3075"/>
    <w:rsid w:val="000F7A03"/>
    <w:rsid w:val="00127EB1"/>
    <w:rsid w:val="00156E7F"/>
    <w:rsid w:val="00162D75"/>
    <w:rsid w:val="00164A21"/>
    <w:rsid w:val="0016661A"/>
    <w:rsid w:val="00197981"/>
    <w:rsid w:val="001D69D4"/>
    <w:rsid w:val="001E6185"/>
    <w:rsid w:val="002005E7"/>
    <w:rsid w:val="00211DE9"/>
    <w:rsid w:val="00224119"/>
    <w:rsid w:val="00230407"/>
    <w:rsid w:val="00255E6B"/>
    <w:rsid w:val="0025694C"/>
    <w:rsid w:val="0026151E"/>
    <w:rsid w:val="002762A3"/>
    <w:rsid w:val="002817C6"/>
    <w:rsid w:val="002A2FDA"/>
    <w:rsid w:val="002B7CC8"/>
    <w:rsid w:val="002C34F9"/>
    <w:rsid w:val="00304FED"/>
    <w:rsid w:val="00310337"/>
    <w:rsid w:val="00327DDB"/>
    <w:rsid w:val="00361D93"/>
    <w:rsid w:val="003754FA"/>
    <w:rsid w:val="00393560"/>
    <w:rsid w:val="003D6612"/>
    <w:rsid w:val="003F7FEC"/>
    <w:rsid w:val="00405228"/>
    <w:rsid w:val="004249FF"/>
    <w:rsid w:val="00425768"/>
    <w:rsid w:val="00447433"/>
    <w:rsid w:val="004D1003"/>
    <w:rsid w:val="004E579B"/>
    <w:rsid w:val="005823F3"/>
    <w:rsid w:val="005835BC"/>
    <w:rsid w:val="005A0A02"/>
    <w:rsid w:val="005B41AB"/>
    <w:rsid w:val="005C0CB9"/>
    <w:rsid w:val="005F1B9C"/>
    <w:rsid w:val="00607B18"/>
    <w:rsid w:val="006223E5"/>
    <w:rsid w:val="00622813"/>
    <w:rsid w:val="006361BE"/>
    <w:rsid w:val="006438FC"/>
    <w:rsid w:val="006930F1"/>
    <w:rsid w:val="006A541B"/>
    <w:rsid w:val="006E53A5"/>
    <w:rsid w:val="006E742F"/>
    <w:rsid w:val="00702912"/>
    <w:rsid w:val="00722F2B"/>
    <w:rsid w:val="00750B75"/>
    <w:rsid w:val="007A1586"/>
    <w:rsid w:val="007C5AA3"/>
    <w:rsid w:val="007C7B21"/>
    <w:rsid w:val="007F7DA0"/>
    <w:rsid w:val="00807389"/>
    <w:rsid w:val="008226DB"/>
    <w:rsid w:val="00852D47"/>
    <w:rsid w:val="008754E1"/>
    <w:rsid w:val="00885575"/>
    <w:rsid w:val="008B51C2"/>
    <w:rsid w:val="008C503F"/>
    <w:rsid w:val="008F08D7"/>
    <w:rsid w:val="00901C0D"/>
    <w:rsid w:val="00925AD4"/>
    <w:rsid w:val="009677A8"/>
    <w:rsid w:val="00977A4B"/>
    <w:rsid w:val="009D27C8"/>
    <w:rsid w:val="009D4169"/>
    <w:rsid w:val="00A20C7E"/>
    <w:rsid w:val="00A4029E"/>
    <w:rsid w:val="00A532FB"/>
    <w:rsid w:val="00AF61AD"/>
    <w:rsid w:val="00B464E2"/>
    <w:rsid w:val="00B66B30"/>
    <w:rsid w:val="00BB52D6"/>
    <w:rsid w:val="00BE2878"/>
    <w:rsid w:val="00C2244E"/>
    <w:rsid w:val="00C23E73"/>
    <w:rsid w:val="00C31072"/>
    <w:rsid w:val="00C42403"/>
    <w:rsid w:val="00C47B79"/>
    <w:rsid w:val="00C52FFD"/>
    <w:rsid w:val="00C6184B"/>
    <w:rsid w:val="00C646DC"/>
    <w:rsid w:val="00C94007"/>
    <w:rsid w:val="00CC5E2F"/>
    <w:rsid w:val="00CE3386"/>
    <w:rsid w:val="00D043C2"/>
    <w:rsid w:val="00D337FE"/>
    <w:rsid w:val="00D37C47"/>
    <w:rsid w:val="00D521FF"/>
    <w:rsid w:val="00DB53CF"/>
    <w:rsid w:val="00DC0D2D"/>
    <w:rsid w:val="00E124C5"/>
    <w:rsid w:val="00E126A3"/>
    <w:rsid w:val="00E34961"/>
    <w:rsid w:val="00E77506"/>
    <w:rsid w:val="00E91E24"/>
    <w:rsid w:val="00E9700C"/>
    <w:rsid w:val="00EB131B"/>
    <w:rsid w:val="00F35CDB"/>
    <w:rsid w:val="00F5603F"/>
    <w:rsid w:val="00F61FA3"/>
    <w:rsid w:val="00FD32EB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0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A5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5D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\ru/s-9119" TargetMode="External"/><Relationship Id="rId13" Type="http://schemas.openxmlformats.org/officeDocument/2006/relationships/hyperlink" Target="http://www.land-der-woerte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rtdeutsch.ru" TargetMode="External"/><Relationship Id="rId12" Type="http://schemas.openxmlformats.org/officeDocument/2006/relationships/hyperlink" Target="http://www.dw.com\ru/s-91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w.com\ru/s-91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d-der-woer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.com\ru/s-9119" TargetMode="External"/><Relationship Id="rId14" Type="http://schemas.openxmlformats.org/officeDocument/2006/relationships/hyperlink" Target="http://www.startdeuts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1503-2685-4D4B-9DBF-51B51E8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2020-10-15T11:50:00Z</cp:lastPrinted>
  <dcterms:created xsi:type="dcterms:W3CDTF">2017-09-26T16:13:00Z</dcterms:created>
  <dcterms:modified xsi:type="dcterms:W3CDTF">2020-10-19T12:30:00Z</dcterms:modified>
</cp:coreProperties>
</file>