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58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786"/>
      </w:tblGrid>
      <w:tr w:rsidR="00583686" w:rsidTr="0061266A">
        <w:tc>
          <w:tcPr>
            <w:tcW w:w="5528" w:type="dxa"/>
          </w:tcPr>
          <w:p w:rsidR="00583686" w:rsidRDefault="00583686" w:rsidP="0061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83686" w:rsidRDefault="00583686" w:rsidP="0050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686" w:rsidRDefault="005026C3">
      <w:bookmarkStart w:id="0" w:name="_GoBack"/>
      <w:r>
        <w:rPr>
          <w:noProof/>
          <w:lang w:eastAsia="ru-RU"/>
        </w:rPr>
        <w:drawing>
          <wp:inline distT="0" distB="0" distL="0" distR="0">
            <wp:extent cx="5500255" cy="7562850"/>
            <wp:effectExtent l="0" t="0" r="5715" b="0"/>
            <wp:docPr id="1" name="Рисунок 1" descr="E:\школа точной мыс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 точной мысл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317" cy="75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26C3" w:rsidRDefault="005026C3"/>
    <w:p w:rsidR="005026C3" w:rsidRDefault="005026C3"/>
    <w:p w:rsidR="005026C3" w:rsidRDefault="005026C3"/>
    <w:p w:rsidR="00FE2AF9" w:rsidRDefault="00583686" w:rsidP="00FE2A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686">
        <w:rPr>
          <w:rFonts w:ascii="Times New Roman" w:eastAsia="Calibri" w:hAnsi="Times New Roman" w:cs="Times New Roman"/>
          <w:sz w:val="28"/>
          <w:szCs w:val="28"/>
        </w:rPr>
        <w:t>Настоящая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грамма кружка </w:t>
      </w:r>
      <w:r w:rsidRPr="00583686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583686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583686">
        <w:rPr>
          <w:rFonts w:ascii="Times New Roman" w:eastAsia="Calibri" w:hAnsi="Times New Roman" w:cs="Times New Roman"/>
          <w:sz w:val="28"/>
          <w:szCs w:val="28"/>
        </w:rPr>
        <w:t xml:space="preserve">щихся  </w:t>
      </w:r>
      <w:r w:rsidR="001C5665">
        <w:rPr>
          <w:rFonts w:ascii="Times New Roman" w:eastAsia="Calibri" w:hAnsi="Times New Roman" w:cs="Times New Roman"/>
          <w:sz w:val="28"/>
          <w:szCs w:val="28"/>
        </w:rPr>
        <w:t>11</w:t>
      </w:r>
      <w:r w:rsidRPr="00583686">
        <w:rPr>
          <w:rFonts w:ascii="Times New Roman" w:eastAsia="Calibri" w:hAnsi="Times New Roman" w:cs="Times New Roman"/>
          <w:sz w:val="28"/>
          <w:szCs w:val="28"/>
        </w:rPr>
        <w:t xml:space="preserve"> классов создана на основе государственных образовательных  стандартов </w:t>
      </w:r>
      <w:r w:rsidR="00FE2AF9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="005026C3">
        <w:rPr>
          <w:rFonts w:ascii="Times New Roman" w:eastAsia="Calibri" w:hAnsi="Times New Roman" w:cs="Times New Roman"/>
          <w:sz w:val="28"/>
          <w:szCs w:val="28"/>
        </w:rPr>
        <w:t xml:space="preserve"> общего </w:t>
      </w:r>
      <w:r w:rsidRPr="00583686">
        <w:rPr>
          <w:rFonts w:ascii="Times New Roman" w:eastAsia="Calibri" w:hAnsi="Times New Roman" w:cs="Times New Roman"/>
          <w:sz w:val="28"/>
          <w:szCs w:val="28"/>
        </w:rPr>
        <w:t xml:space="preserve">образования второго поколения. Программа кружка рассчитана на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583686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583686">
        <w:rPr>
          <w:rFonts w:ascii="Times New Roman" w:eastAsia="Calibri" w:hAnsi="Times New Roman" w:cs="Times New Roman"/>
          <w:sz w:val="28"/>
          <w:szCs w:val="28"/>
        </w:rPr>
        <w:t xml:space="preserve">щихся, </w:t>
      </w:r>
      <w:r w:rsidR="00FE2AF9">
        <w:rPr>
          <w:rFonts w:ascii="Times New Roman" w:eastAsia="Calibri" w:hAnsi="Times New Roman" w:cs="Times New Roman"/>
          <w:sz w:val="28"/>
          <w:szCs w:val="28"/>
        </w:rPr>
        <w:t>желающих</w:t>
      </w:r>
      <w:r w:rsidR="00FE2AF9" w:rsidRPr="00FE2AF9">
        <w:rPr>
          <w:rFonts w:ascii="Times New Roman" w:eastAsia="Calibri" w:hAnsi="Times New Roman" w:cs="Times New Roman"/>
          <w:sz w:val="28"/>
          <w:szCs w:val="28"/>
        </w:rPr>
        <w:t xml:space="preserve"> систематизировано повторить школьный</w:t>
      </w:r>
      <w:r w:rsidR="00FE2AF9">
        <w:rPr>
          <w:rFonts w:ascii="Times New Roman" w:eastAsia="Calibri" w:hAnsi="Times New Roman" w:cs="Times New Roman"/>
          <w:sz w:val="28"/>
          <w:szCs w:val="28"/>
        </w:rPr>
        <w:t xml:space="preserve"> курс алгебры и начала анализа. Программа позволяет </w:t>
      </w:r>
      <w:r w:rsidR="00FE2AF9" w:rsidRPr="00FE2AF9">
        <w:rPr>
          <w:rFonts w:ascii="Times New Roman" w:eastAsia="Calibri" w:hAnsi="Times New Roman" w:cs="Times New Roman"/>
          <w:sz w:val="28"/>
          <w:szCs w:val="28"/>
        </w:rPr>
        <w:t xml:space="preserve">подготовить </w:t>
      </w:r>
      <w:proofErr w:type="gramStart"/>
      <w:r w:rsidR="00FE2AF9">
        <w:rPr>
          <w:rFonts w:ascii="Times New Roman" w:eastAsia="Calibri" w:hAnsi="Times New Roman" w:cs="Times New Roman"/>
          <w:sz w:val="28"/>
          <w:szCs w:val="28"/>
        </w:rPr>
        <w:t>об</w:t>
      </w:r>
      <w:r w:rsidR="00FE2AF9" w:rsidRPr="00FE2AF9">
        <w:rPr>
          <w:rFonts w:ascii="Times New Roman" w:eastAsia="Calibri" w:hAnsi="Times New Roman" w:cs="Times New Roman"/>
          <w:sz w:val="28"/>
          <w:szCs w:val="28"/>
        </w:rPr>
        <w:t>уча</w:t>
      </w:r>
      <w:r w:rsidR="00FE2AF9">
        <w:rPr>
          <w:rFonts w:ascii="Times New Roman" w:eastAsia="Calibri" w:hAnsi="Times New Roman" w:cs="Times New Roman"/>
          <w:sz w:val="28"/>
          <w:szCs w:val="28"/>
        </w:rPr>
        <w:t>ю</w:t>
      </w:r>
      <w:r w:rsidR="00FE2AF9" w:rsidRPr="00FE2AF9">
        <w:rPr>
          <w:rFonts w:ascii="Times New Roman" w:eastAsia="Calibri" w:hAnsi="Times New Roman" w:cs="Times New Roman"/>
          <w:sz w:val="28"/>
          <w:szCs w:val="28"/>
        </w:rPr>
        <w:t>щихся</w:t>
      </w:r>
      <w:proofErr w:type="gramEnd"/>
      <w:r w:rsidR="00FE2AF9" w:rsidRPr="00FE2AF9">
        <w:rPr>
          <w:rFonts w:ascii="Times New Roman" w:eastAsia="Calibri" w:hAnsi="Times New Roman" w:cs="Times New Roman"/>
          <w:sz w:val="28"/>
          <w:szCs w:val="28"/>
        </w:rPr>
        <w:t xml:space="preserve"> к сдаче экзамена по этому предмету. Изучение курса предполагает обеспечение положительной мотивации на повторение ранее изученного материала, выделение узловых вопросов знаний на базовом уровне, но и умений выполнять задания повышенной и высокой сложности. </w:t>
      </w:r>
    </w:p>
    <w:p w:rsidR="00FE2AF9" w:rsidRDefault="00FE2AF9" w:rsidP="00FE2AF9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3686" w:rsidRPr="00583686" w:rsidRDefault="00322E6B" w:rsidP="00FE2AF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583686" w:rsidRPr="00583686">
        <w:rPr>
          <w:rFonts w:ascii="Times New Roman" w:eastAsia="Calibri" w:hAnsi="Times New Roman" w:cs="Times New Roman"/>
          <w:b/>
          <w:sz w:val="28"/>
          <w:szCs w:val="28"/>
        </w:rPr>
        <w:t>езультаты  освоения содержания курса.</w:t>
      </w:r>
    </w:p>
    <w:p w:rsidR="00583686" w:rsidRPr="00583686" w:rsidRDefault="00583686" w:rsidP="0058368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3686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:rsidR="00583686" w:rsidRPr="00583686" w:rsidRDefault="00583686" w:rsidP="00322E6B">
      <w:pPr>
        <w:spacing w:after="0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3686">
        <w:rPr>
          <w:rFonts w:ascii="Times New Roman" w:eastAsia="Calibri" w:hAnsi="Times New Roman" w:cs="Times New Roman"/>
          <w:i/>
          <w:sz w:val="28"/>
          <w:szCs w:val="28"/>
        </w:rPr>
        <w:t xml:space="preserve">        </w:t>
      </w:r>
      <w:r w:rsidR="00322E6B">
        <w:rPr>
          <w:rFonts w:ascii="Times New Roman" w:eastAsia="Calibri" w:hAnsi="Times New Roman" w:cs="Times New Roman"/>
          <w:i/>
          <w:sz w:val="28"/>
          <w:szCs w:val="28"/>
        </w:rPr>
        <w:t xml:space="preserve">У </w:t>
      </w:r>
      <w:r w:rsidRPr="0058368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322E6B">
        <w:rPr>
          <w:rFonts w:ascii="Times New Roman" w:eastAsia="Calibri" w:hAnsi="Times New Roman" w:cs="Times New Roman"/>
          <w:i/>
          <w:sz w:val="28"/>
          <w:szCs w:val="28"/>
        </w:rPr>
        <w:t>об</w:t>
      </w:r>
      <w:r w:rsidRPr="00583686">
        <w:rPr>
          <w:rFonts w:ascii="Times New Roman" w:eastAsia="Calibri" w:hAnsi="Times New Roman" w:cs="Times New Roman"/>
          <w:i/>
          <w:sz w:val="28"/>
          <w:szCs w:val="28"/>
        </w:rPr>
        <w:t>уча</w:t>
      </w:r>
      <w:r w:rsidR="00322E6B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583686">
        <w:rPr>
          <w:rFonts w:ascii="Times New Roman" w:eastAsia="Calibri" w:hAnsi="Times New Roman" w:cs="Times New Roman"/>
          <w:i/>
          <w:sz w:val="28"/>
          <w:szCs w:val="28"/>
        </w:rPr>
        <w:t>щихся</w:t>
      </w:r>
      <w:proofErr w:type="gramEnd"/>
      <w:r w:rsidRPr="00583686">
        <w:rPr>
          <w:rFonts w:ascii="Times New Roman" w:eastAsia="Calibri" w:hAnsi="Times New Roman" w:cs="Times New Roman"/>
          <w:i/>
          <w:sz w:val="28"/>
          <w:szCs w:val="28"/>
        </w:rPr>
        <w:t xml:space="preserve"> будут сформирован</w:t>
      </w:r>
      <w:r w:rsidR="00322E6B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583686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583686" w:rsidRPr="00583686" w:rsidRDefault="00583686" w:rsidP="00322E6B">
      <w:pPr>
        <w:numPr>
          <w:ilvl w:val="0"/>
          <w:numId w:val="2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686">
        <w:rPr>
          <w:rFonts w:ascii="Times New Roman" w:eastAsia="Calibri" w:hAnsi="Times New Roman" w:cs="Times New Roman"/>
          <w:sz w:val="28"/>
          <w:szCs w:val="28"/>
        </w:rPr>
        <w:t xml:space="preserve">умение ясно, 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83686">
        <w:rPr>
          <w:rFonts w:ascii="Times New Roman" w:eastAsia="Calibri" w:hAnsi="Times New Roman" w:cs="Times New Roman"/>
          <w:sz w:val="28"/>
          <w:szCs w:val="28"/>
        </w:rPr>
        <w:t>контрпримеры</w:t>
      </w:r>
      <w:proofErr w:type="spellEnd"/>
      <w:r w:rsidRPr="0058368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3686" w:rsidRPr="00583686" w:rsidRDefault="00583686" w:rsidP="00322E6B">
      <w:pPr>
        <w:numPr>
          <w:ilvl w:val="0"/>
          <w:numId w:val="2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686">
        <w:rPr>
          <w:rFonts w:ascii="Times New Roman" w:eastAsia="Calibri" w:hAnsi="Times New Roman" w:cs="Times New Roman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583686" w:rsidRPr="00583686" w:rsidRDefault="00583686" w:rsidP="00322E6B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3686">
        <w:rPr>
          <w:rFonts w:ascii="Times New Roman" w:eastAsia="Calibri" w:hAnsi="Times New Roman" w:cs="Times New Roman"/>
          <w:i/>
          <w:sz w:val="28"/>
          <w:szCs w:val="28"/>
        </w:rPr>
        <w:t xml:space="preserve">у учащихся могут быть </w:t>
      </w:r>
      <w:proofErr w:type="gramStart"/>
      <w:r w:rsidRPr="00583686">
        <w:rPr>
          <w:rFonts w:ascii="Times New Roman" w:eastAsia="Calibri" w:hAnsi="Times New Roman" w:cs="Times New Roman"/>
          <w:i/>
          <w:sz w:val="28"/>
          <w:szCs w:val="28"/>
        </w:rPr>
        <w:t>сформированы</w:t>
      </w:r>
      <w:proofErr w:type="gramEnd"/>
      <w:r w:rsidRPr="00583686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583686" w:rsidRPr="00583686" w:rsidRDefault="00583686" w:rsidP="00322E6B">
      <w:pPr>
        <w:numPr>
          <w:ilvl w:val="0"/>
          <w:numId w:val="3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686">
        <w:rPr>
          <w:rFonts w:ascii="Times New Roman" w:eastAsia="Calibri" w:hAnsi="Times New Roman" w:cs="Times New Roman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583686" w:rsidRPr="00583686" w:rsidRDefault="00322E6B" w:rsidP="00322E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83686" w:rsidRPr="00583686">
        <w:rPr>
          <w:rFonts w:ascii="Times New Roman" w:eastAsia="Calibri" w:hAnsi="Times New Roman" w:cs="Times New Roman"/>
          <w:sz w:val="28"/>
          <w:szCs w:val="28"/>
        </w:rPr>
        <w:t>2)креативность  мышления</w:t>
      </w:r>
      <w:r w:rsidR="00583686" w:rsidRPr="00583686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583686" w:rsidRPr="00583686">
        <w:rPr>
          <w:rFonts w:ascii="Times New Roman" w:eastAsia="Calibri" w:hAnsi="Times New Roman" w:cs="Times New Roman"/>
          <w:sz w:val="28"/>
          <w:szCs w:val="28"/>
        </w:rPr>
        <w:t>инициатива, находчивость</w:t>
      </w:r>
      <w:r w:rsidR="00583686" w:rsidRPr="00583686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583686" w:rsidRPr="00583686">
        <w:rPr>
          <w:rFonts w:ascii="Times New Roman" w:eastAsia="Calibri" w:hAnsi="Times New Roman" w:cs="Times New Roman"/>
          <w:sz w:val="28"/>
          <w:szCs w:val="28"/>
        </w:rPr>
        <w:t>активность  при  решении задач.</w:t>
      </w:r>
    </w:p>
    <w:p w:rsidR="00583686" w:rsidRPr="00583686" w:rsidRDefault="00583686" w:rsidP="0058368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83686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58368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83686" w:rsidRPr="00583686" w:rsidRDefault="00322E6B" w:rsidP="00322E6B">
      <w:pPr>
        <w:spacing w:after="0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583686" w:rsidRPr="00583686">
        <w:rPr>
          <w:rFonts w:ascii="Times New Roman" w:eastAsia="Calibri" w:hAnsi="Times New Roman" w:cs="Times New Roman"/>
          <w:b/>
          <w:sz w:val="28"/>
          <w:szCs w:val="28"/>
        </w:rPr>
        <w:t xml:space="preserve">егулятивные </w:t>
      </w:r>
    </w:p>
    <w:p w:rsidR="00583686" w:rsidRPr="00583686" w:rsidRDefault="00583686" w:rsidP="00322E6B">
      <w:pPr>
        <w:spacing w:after="0"/>
        <w:ind w:firstLine="426"/>
        <w:rPr>
          <w:rFonts w:ascii="Times New Roman" w:eastAsia="Calibri" w:hAnsi="Times New Roman" w:cs="Times New Roman"/>
          <w:i/>
          <w:sz w:val="28"/>
          <w:szCs w:val="28"/>
        </w:rPr>
      </w:pPr>
      <w:r w:rsidRPr="0058368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22E6B">
        <w:rPr>
          <w:rFonts w:ascii="Times New Roman" w:eastAsia="Calibri" w:hAnsi="Times New Roman" w:cs="Times New Roman"/>
          <w:i/>
          <w:sz w:val="28"/>
          <w:szCs w:val="28"/>
        </w:rPr>
        <w:t>Обу</w:t>
      </w:r>
      <w:r w:rsidRPr="00583686">
        <w:rPr>
          <w:rFonts w:ascii="Times New Roman" w:eastAsia="Calibri" w:hAnsi="Times New Roman" w:cs="Times New Roman"/>
          <w:i/>
          <w:sz w:val="28"/>
          <w:szCs w:val="28"/>
        </w:rPr>
        <w:t>ча</w:t>
      </w:r>
      <w:r w:rsidR="00322E6B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583686">
        <w:rPr>
          <w:rFonts w:ascii="Times New Roman" w:eastAsia="Calibri" w:hAnsi="Times New Roman" w:cs="Times New Roman"/>
          <w:i/>
          <w:sz w:val="28"/>
          <w:szCs w:val="28"/>
        </w:rPr>
        <w:t>щиеся  научатся:</w:t>
      </w:r>
    </w:p>
    <w:p w:rsidR="00583686" w:rsidRPr="00583686" w:rsidRDefault="00583686" w:rsidP="00322E6B">
      <w:pPr>
        <w:numPr>
          <w:ilvl w:val="0"/>
          <w:numId w:val="4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686">
        <w:rPr>
          <w:rFonts w:ascii="Times New Roman" w:eastAsia="Calibri" w:hAnsi="Times New Roman" w:cs="Times New Roman"/>
          <w:sz w:val="28"/>
          <w:szCs w:val="28"/>
        </w:rPr>
        <w:t xml:space="preserve">формулировать и удерживать учебную задачу; </w:t>
      </w:r>
    </w:p>
    <w:p w:rsidR="00583686" w:rsidRPr="00583686" w:rsidRDefault="00583686" w:rsidP="00322E6B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583686">
        <w:rPr>
          <w:rFonts w:ascii="Times New Roman" w:eastAsia="Calibri" w:hAnsi="Times New Roman" w:cs="Times New Roman"/>
          <w:sz w:val="28"/>
          <w:szCs w:val="28"/>
        </w:rPr>
        <w:t>2)планировать пути достижения  целей, осознанно выбирать наиболее эффективные способы решения учебных и познавательных задач;</w:t>
      </w:r>
    </w:p>
    <w:p w:rsidR="00583686" w:rsidRPr="00583686" w:rsidRDefault="00322E6B" w:rsidP="00322E6B">
      <w:pPr>
        <w:spacing w:after="0"/>
        <w:ind w:firstLine="426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Обу</w:t>
      </w:r>
      <w:r w:rsidRPr="00583686">
        <w:rPr>
          <w:rFonts w:ascii="Times New Roman" w:eastAsia="Calibri" w:hAnsi="Times New Roman" w:cs="Times New Roman"/>
          <w:i/>
          <w:sz w:val="28"/>
          <w:szCs w:val="28"/>
        </w:rPr>
        <w:t>ча</w:t>
      </w:r>
      <w:r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583686">
        <w:rPr>
          <w:rFonts w:ascii="Times New Roman" w:eastAsia="Calibri" w:hAnsi="Times New Roman" w:cs="Times New Roman"/>
          <w:i/>
          <w:sz w:val="28"/>
          <w:szCs w:val="28"/>
        </w:rPr>
        <w:t>щиеся</w:t>
      </w:r>
      <w:proofErr w:type="gramEnd"/>
      <w:r w:rsidRPr="00583686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583686" w:rsidRPr="00583686">
        <w:rPr>
          <w:rFonts w:ascii="Times New Roman" w:eastAsia="Calibri" w:hAnsi="Times New Roman" w:cs="Times New Roman"/>
          <w:i/>
          <w:sz w:val="28"/>
          <w:szCs w:val="28"/>
        </w:rPr>
        <w:t>получат  возможность научиться:</w:t>
      </w:r>
    </w:p>
    <w:p w:rsidR="00583686" w:rsidRPr="00583686" w:rsidRDefault="00583686" w:rsidP="00322E6B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583686">
        <w:rPr>
          <w:rFonts w:ascii="Times New Roman" w:eastAsia="Calibri" w:hAnsi="Times New Roman" w:cs="Times New Roman"/>
          <w:sz w:val="28"/>
          <w:szCs w:val="28"/>
        </w:rPr>
        <w:t>1)предвидеть возможности получения  конкретного  результата при решении задач;</w:t>
      </w:r>
    </w:p>
    <w:p w:rsidR="00583686" w:rsidRPr="00583686" w:rsidRDefault="00583686" w:rsidP="00322E6B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583686">
        <w:rPr>
          <w:rFonts w:ascii="Times New Roman" w:eastAsia="Calibri" w:hAnsi="Times New Roman" w:cs="Times New Roman"/>
          <w:sz w:val="28"/>
          <w:szCs w:val="28"/>
        </w:rPr>
        <w:t>2)прилагать волевые усилия и преодолевать трудности  и  препятствия на пути достижения  целей;</w:t>
      </w:r>
    </w:p>
    <w:p w:rsidR="00583686" w:rsidRPr="00583686" w:rsidRDefault="00322E6B" w:rsidP="00322E6B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583686" w:rsidRPr="00583686">
        <w:rPr>
          <w:rFonts w:ascii="Times New Roman" w:eastAsia="Calibri" w:hAnsi="Times New Roman" w:cs="Times New Roman"/>
          <w:b/>
          <w:sz w:val="28"/>
          <w:szCs w:val="28"/>
        </w:rPr>
        <w:t>ознавательные</w:t>
      </w:r>
    </w:p>
    <w:p w:rsidR="00583686" w:rsidRPr="00583686" w:rsidRDefault="00322E6B" w:rsidP="00322E6B">
      <w:pPr>
        <w:spacing w:after="0"/>
        <w:ind w:firstLine="426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Обу</w:t>
      </w:r>
      <w:r w:rsidRPr="00583686">
        <w:rPr>
          <w:rFonts w:ascii="Times New Roman" w:eastAsia="Calibri" w:hAnsi="Times New Roman" w:cs="Times New Roman"/>
          <w:i/>
          <w:sz w:val="28"/>
          <w:szCs w:val="28"/>
        </w:rPr>
        <w:t>ча</w:t>
      </w:r>
      <w:r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583686">
        <w:rPr>
          <w:rFonts w:ascii="Times New Roman" w:eastAsia="Calibri" w:hAnsi="Times New Roman" w:cs="Times New Roman"/>
          <w:i/>
          <w:sz w:val="28"/>
          <w:szCs w:val="28"/>
        </w:rPr>
        <w:t xml:space="preserve">щиеся  </w:t>
      </w:r>
      <w:r w:rsidR="00583686" w:rsidRPr="00583686">
        <w:rPr>
          <w:rFonts w:ascii="Times New Roman" w:eastAsia="Calibri" w:hAnsi="Times New Roman" w:cs="Times New Roman"/>
          <w:i/>
          <w:sz w:val="28"/>
          <w:szCs w:val="28"/>
        </w:rPr>
        <w:t>научатся:</w:t>
      </w:r>
    </w:p>
    <w:p w:rsidR="00583686" w:rsidRPr="00583686" w:rsidRDefault="00583686" w:rsidP="00322E6B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583686">
        <w:rPr>
          <w:rFonts w:ascii="Times New Roman" w:eastAsia="Calibri" w:hAnsi="Times New Roman" w:cs="Times New Roman"/>
          <w:sz w:val="28"/>
          <w:szCs w:val="28"/>
        </w:rPr>
        <w:lastRenderedPageBreak/>
        <w:t>1)осуществлять выбор наиболее эффективных способов решения задач в зависимости от конкретных условий;</w:t>
      </w:r>
    </w:p>
    <w:p w:rsidR="00583686" w:rsidRPr="00583686" w:rsidRDefault="00583686" w:rsidP="00322E6B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583686">
        <w:rPr>
          <w:rFonts w:ascii="Times New Roman" w:eastAsia="Calibri" w:hAnsi="Times New Roman" w:cs="Times New Roman"/>
          <w:sz w:val="28"/>
          <w:szCs w:val="28"/>
        </w:rPr>
        <w:t>2)находить в различных источниках информацию и представлять ее в понятной форме;</w:t>
      </w:r>
    </w:p>
    <w:p w:rsidR="00322E6B" w:rsidRDefault="00583686" w:rsidP="00322E6B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583686">
        <w:rPr>
          <w:rFonts w:ascii="Times New Roman" w:eastAsia="Calibri" w:hAnsi="Times New Roman" w:cs="Times New Roman"/>
          <w:sz w:val="28"/>
          <w:szCs w:val="28"/>
        </w:rPr>
        <w:t>3) создавать и преобразовывать модели и схемы для решения задач;</w:t>
      </w:r>
    </w:p>
    <w:p w:rsidR="00322E6B" w:rsidRDefault="00322E6B" w:rsidP="00322E6B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583686" w:rsidRPr="00322E6B" w:rsidRDefault="00322E6B" w:rsidP="00322E6B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Обу</w:t>
      </w:r>
      <w:r w:rsidRPr="00583686">
        <w:rPr>
          <w:rFonts w:ascii="Times New Roman" w:eastAsia="Calibri" w:hAnsi="Times New Roman" w:cs="Times New Roman"/>
          <w:i/>
          <w:sz w:val="28"/>
          <w:szCs w:val="28"/>
        </w:rPr>
        <w:t>ча</w:t>
      </w:r>
      <w:r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583686">
        <w:rPr>
          <w:rFonts w:ascii="Times New Roman" w:eastAsia="Calibri" w:hAnsi="Times New Roman" w:cs="Times New Roman"/>
          <w:i/>
          <w:sz w:val="28"/>
          <w:szCs w:val="28"/>
        </w:rPr>
        <w:t>щиеся</w:t>
      </w:r>
      <w:proofErr w:type="gramEnd"/>
      <w:r w:rsidRPr="00583686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583686" w:rsidRPr="00583686">
        <w:rPr>
          <w:rFonts w:ascii="Times New Roman" w:eastAsia="Calibri" w:hAnsi="Times New Roman" w:cs="Times New Roman"/>
          <w:i/>
          <w:sz w:val="28"/>
          <w:szCs w:val="28"/>
        </w:rPr>
        <w:t>получат возможность научиться:</w:t>
      </w:r>
    </w:p>
    <w:p w:rsidR="00583686" w:rsidRPr="00583686" w:rsidRDefault="00583686" w:rsidP="00322E6B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583686">
        <w:rPr>
          <w:rFonts w:ascii="Times New Roman" w:eastAsia="Calibri" w:hAnsi="Times New Roman" w:cs="Times New Roman"/>
          <w:sz w:val="28"/>
          <w:szCs w:val="28"/>
        </w:rPr>
        <w:t>1)планировать и осуществлять деятельность, направленную на решение задач исследовательского характера;</w:t>
      </w:r>
    </w:p>
    <w:p w:rsidR="00583686" w:rsidRPr="00583686" w:rsidRDefault="00583686" w:rsidP="00322E6B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583686">
        <w:rPr>
          <w:rFonts w:ascii="Times New Roman" w:eastAsia="Calibri" w:hAnsi="Times New Roman" w:cs="Times New Roman"/>
          <w:sz w:val="28"/>
          <w:szCs w:val="28"/>
        </w:rPr>
        <w:t>2)выбирать наиболее рациональные и эффективные способы решения задач;</w:t>
      </w:r>
    </w:p>
    <w:p w:rsidR="00583686" w:rsidRPr="00583686" w:rsidRDefault="00583686" w:rsidP="00322E6B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583686">
        <w:rPr>
          <w:rFonts w:ascii="Times New Roman" w:eastAsia="Calibri" w:hAnsi="Times New Roman" w:cs="Times New Roman"/>
          <w:sz w:val="28"/>
          <w:szCs w:val="28"/>
        </w:rPr>
        <w:t>3) выдвигать гипотезы при решении учебных и понимать необходимость их проверки;</w:t>
      </w:r>
    </w:p>
    <w:p w:rsidR="00583686" w:rsidRPr="00583686" w:rsidRDefault="00322E6B" w:rsidP="00322E6B">
      <w:pPr>
        <w:spacing w:after="0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583686" w:rsidRPr="00583686">
        <w:rPr>
          <w:rFonts w:ascii="Times New Roman" w:eastAsia="Calibri" w:hAnsi="Times New Roman" w:cs="Times New Roman"/>
          <w:b/>
          <w:sz w:val="28"/>
          <w:szCs w:val="28"/>
        </w:rPr>
        <w:t>оммуникативные</w:t>
      </w:r>
    </w:p>
    <w:p w:rsidR="00583686" w:rsidRPr="00583686" w:rsidRDefault="00322E6B" w:rsidP="00322E6B">
      <w:pPr>
        <w:spacing w:after="0"/>
        <w:ind w:firstLine="426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Обу</w:t>
      </w:r>
      <w:r w:rsidRPr="00583686">
        <w:rPr>
          <w:rFonts w:ascii="Times New Roman" w:eastAsia="Calibri" w:hAnsi="Times New Roman" w:cs="Times New Roman"/>
          <w:i/>
          <w:sz w:val="28"/>
          <w:szCs w:val="28"/>
        </w:rPr>
        <w:t>ча</w:t>
      </w:r>
      <w:r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583686">
        <w:rPr>
          <w:rFonts w:ascii="Times New Roman" w:eastAsia="Calibri" w:hAnsi="Times New Roman" w:cs="Times New Roman"/>
          <w:i/>
          <w:sz w:val="28"/>
          <w:szCs w:val="28"/>
        </w:rPr>
        <w:t xml:space="preserve">щиеся  </w:t>
      </w:r>
      <w:r w:rsidR="00583686" w:rsidRPr="00583686">
        <w:rPr>
          <w:rFonts w:ascii="Times New Roman" w:eastAsia="Calibri" w:hAnsi="Times New Roman" w:cs="Times New Roman"/>
          <w:i/>
          <w:sz w:val="28"/>
          <w:szCs w:val="28"/>
        </w:rPr>
        <w:t>научатся:</w:t>
      </w:r>
    </w:p>
    <w:p w:rsidR="00583686" w:rsidRPr="00583686" w:rsidRDefault="00583686" w:rsidP="00322E6B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583686">
        <w:rPr>
          <w:rFonts w:ascii="Times New Roman" w:eastAsia="Calibri" w:hAnsi="Times New Roman" w:cs="Times New Roman"/>
          <w:sz w:val="28"/>
          <w:szCs w:val="28"/>
        </w:rPr>
        <w:t>1)организовывать учебное сотрудничество и совместную деятельность с учителем и сверстниками;</w:t>
      </w:r>
    </w:p>
    <w:p w:rsidR="00583686" w:rsidRPr="00583686" w:rsidRDefault="00583686" w:rsidP="00322E6B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583686">
        <w:rPr>
          <w:rFonts w:ascii="Times New Roman" w:eastAsia="Calibri" w:hAnsi="Times New Roman" w:cs="Times New Roman"/>
          <w:sz w:val="28"/>
          <w:szCs w:val="28"/>
        </w:rPr>
        <w:t>2)взаимодействовать и находить общие способы работы, работать в группе,  находить общее решение и разрешать конфликты на  основе согласования позиций и учета интересов, слушать партнера, аргументировать и отстаивать свое мнение;</w:t>
      </w:r>
    </w:p>
    <w:p w:rsidR="00583686" w:rsidRPr="00583686" w:rsidRDefault="00583686" w:rsidP="00322E6B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583686">
        <w:rPr>
          <w:rFonts w:ascii="Times New Roman" w:eastAsia="Calibri" w:hAnsi="Times New Roman" w:cs="Times New Roman"/>
          <w:sz w:val="28"/>
          <w:szCs w:val="28"/>
        </w:rPr>
        <w:t xml:space="preserve">3)аргументировать свою позицию и координировать ее с позициями партнеров в сотрудничестве,  при выработке общего решения в совместной деятельности </w:t>
      </w:r>
    </w:p>
    <w:p w:rsidR="00583686" w:rsidRPr="00583686" w:rsidRDefault="00322E6B" w:rsidP="00322E6B">
      <w:pPr>
        <w:spacing w:after="0"/>
        <w:ind w:firstLine="426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Обу</w:t>
      </w:r>
      <w:r w:rsidRPr="00583686">
        <w:rPr>
          <w:rFonts w:ascii="Times New Roman" w:eastAsia="Calibri" w:hAnsi="Times New Roman" w:cs="Times New Roman"/>
          <w:i/>
          <w:sz w:val="28"/>
          <w:szCs w:val="28"/>
        </w:rPr>
        <w:t>ча</w:t>
      </w:r>
      <w:r>
        <w:rPr>
          <w:rFonts w:ascii="Times New Roman" w:eastAsia="Calibri" w:hAnsi="Times New Roman" w:cs="Times New Roman"/>
          <w:i/>
          <w:sz w:val="28"/>
          <w:szCs w:val="28"/>
        </w:rPr>
        <w:t>ющиеся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83686" w:rsidRPr="00583686">
        <w:rPr>
          <w:rFonts w:ascii="Times New Roman" w:eastAsia="Calibri" w:hAnsi="Times New Roman" w:cs="Times New Roman"/>
          <w:i/>
          <w:sz w:val="28"/>
          <w:szCs w:val="28"/>
        </w:rPr>
        <w:t xml:space="preserve">  получат  возможность  научиться:</w:t>
      </w:r>
    </w:p>
    <w:p w:rsidR="00583686" w:rsidRPr="00583686" w:rsidRDefault="00583686" w:rsidP="00322E6B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583686">
        <w:rPr>
          <w:rFonts w:ascii="Times New Roman" w:eastAsia="Calibri" w:hAnsi="Times New Roman" w:cs="Times New Roman"/>
          <w:sz w:val="28"/>
          <w:szCs w:val="28"/>
        </w:rPr>
        <w:t>1)продуктивно разрешать конфликты на основе учета  интересов и позиций всех участников, договариваться и приходить к общему решению в совместной деятельности;</w:t>
      </w:r>
    </w:p>
    <w:p w:rsidR="00583686" w:rsidRPr="00583686" w:rsidRDefault="00583686" w:rsidP="00322E6B">
      <w:pPr>
        <w:spacing w:after="0"/>
        <w:ind w:firstLine="426"/>
        <w:rPr>
          <w:rFonts w:ascii="Times New Roman" w:eastAsia="Calibri" w:hAnsi="Times New Roman" w:cs="Times New Roman"/>
          <w:i/>
          <w:sz w:val="28"/>
          <w:szCs w:val="28"/>
        </w:rPr>
      </w:pPr>
      <w:r w:rsidRPr="00583686">
        <w:rPr>
          <w:rFonts w:ascii="Times New Roman" w:eastAsia="Calibri" w:hAnsi="Times New Roman" w:cs="Times New Roman"/>
          <w:sz w:val="28"/>
          <w:szCs w:val="28"/>
        </w:rPr>
        <w:t>2)оказывать поддержку и содействие тем, от кого зависит достижение цели в совместной деятельности.</w:t>
      </w:r>
    </w:p>
    <w:p w:rsidR="00A7184B" w:rsidRDefault="00A7184B" w:rsidP="0058368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84B" w:rsidRDefault="00A7184B" w:rsidP="0058368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84B" w:rsidRDefault="00A7184B" w:rsidP="0058368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84B" w:rsidRDefault="00A7184B" w:rsidP="0058368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84B" w:rsidRDefault="00A7184B" w:rsidP="0058368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AF9" w:rsidRDefault="00FE2AF9" w:rsidP="0058368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686" w:rsidRDefault="00583686" w:rsidP="0058368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322E6B" w:rsidRPr="00A71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Преобразования числовых выражений 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обобщить и систематизировать методы преобразования числовых выражений.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знать: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преобразования числовых выражений, содержащих корни, степень, логарифмы;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преобразования тригонометрических, логарифмических и показательных выражений.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методы преобразования числовых выражений, содержащих корни, степень, логарифмы на практике;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способы преобразования выражений на практике.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2.Функции и их свойства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научить навыками “чтения” графиков функции, научить методам исследования функции по заданной ее формуле.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знать: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функции,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исследования функции,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геометрический и физический смысл производной,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 </w:t>
      </w:r>
      <w:proofErr w:type="gramStart"/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первообразной</w:t>
      </w:r>
      <w:proofErr w:type="gramEnd"/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формулу </w:t>
      </w:r>
      <w:proofErr w:type="spellStart"/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Ньтона</w:t>
      </w:r>
      <w:proofErr w:type="spellEnd"/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-Лейбница,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методы решения уравнений и неравенств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область определения функции, множество значений функции;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функции на экстремум, четность, периодичность;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находить производную функции;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наибольшее и наименьшее значения функции, экстремумы функции;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площадь криволинейной трапеции;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графики производной и первообразной,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функциональный подход в решении нестандартных уравнений и неравенств.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Уравнения и неравенства. Системы уравнений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обобщить и систематизировать знания учащихся в решении уравнений, систем уравнений и неравенств.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знать: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решения уравнений,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решения неравенств,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решения систем уравнений,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нестандартные приемы решения уравнений и неравенств.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методы решения уравнений на практике,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методы решения систем уравнений на практике,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свойства монотонности функции при решения </w:t>
      </w:r>
      <w:proofErr w:type="gramStart"/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логарифмический</w:t>
      </w:r>
      <w:proofErr w:type="gramEnd"/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показательных неравенств.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Задания с параметром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рассмотреть различные методы решения уравнений и неравенств с параметрами.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знать: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решения уравнений и неравенств с параметрами.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 методы решения уравнений и неравенств с параметрами.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5.Текстовые задачи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обобщить и систематизировать знания учащихся в решении текстовых задач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знать: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широту применения процентных вычислений в жизни.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аппарат математического анализа к решению задач;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различные типы текстовых задач с практическим содержанием на проценты, движение, работу, концентрацию, смеси, сплавы, десятичную запись числа, на использование арифметической и геометрической прогрессии;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соотносить процент с соответствующей дробью.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 . Геометрия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обобщить и систематизировать основные темы курса планиметрии и стереометрии; отработать навыки решения планиметрических и стереометрических задач.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знать: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геометрических фигур (аксиомы, определения, теоремы),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для вычисления геометрических величин.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свойства геометрических фигур для обоснования вычислений,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формулы для вычисления геометрических величин,</w:t>
      </w:r>
    </w:p>
    <w:p w:rsidR="00FE2AF9" w:rsidRPr="00FE2AF9" w:rsidRDefault="00FE2AF9" w:rsidP="00FE2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записывать полное решение задач, приводя ссылки на используемые свойства геометрических фигур.</w:t>
      </w:r>
    </w:p>
    <w:p w:rsidR="00FE2AF9" w:rsidRDefault="00FE2AF9" w:rsidP="0058368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AF9" w:rsidRDefault="00FE2AF9" w:rsidP="0058368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AF9" w:rsidRDefault="00FE2AF9" w:rsidP="0058368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AF9" w:rsidRPr="00FE2AF9" w:rsidRDefault="00FE2AF9" w:rsidP="0058368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C2E" w:rsidRDefault="007B7C2E" w:rsidP="005836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– тематическое планирование</w:t>
      </w:r>
    </w:p>
    <w:p w:rsidR="00583686" w:rsidRPr="00FE2AF9" w:rsidRDefault="00583686" w:rsidP="005836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(1ч в неделю, всего 34 ч)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8"/>
        <w:gridCol w:w="3456"/>
        <w:gridCol w:w="1363"/>
        <w:gridCol w:w="1656"/>
        <w:gridCol w:w="54"/>
        <w:gridCol w:w="1185"/>
        <w:gridCol w:w="36"/>
        <w:gridCol w:w="1097"/>
      </w:tblGrid>
      <w:tr w:rsidR="00A7184B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184B" w:rsidRPr="00FE2AF9" w:rsidRDefault="00A7184B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E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84B" w:rsidRPr="00FE2AF9" w:rsidRDefault="00A7184B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7184B" w:rsidRPr="00FE2AF9" w:rsidRDefault="00A7184B" w:rsidP="00A7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A7184B" w:rsidRPr="00FE2AF9" w:rsidRDefault="00A7184B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A7184B" w:rsidRPr="00FE2AF9" w:rsidRDefault="00A7184B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план.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A7184B" w:rsidRPr="00FE2AF9" w:rsidRDefault="00A7184B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факт</w:t>
            </w:r>
          </w:p>
        </w:tc>
      </w:tr>
      <w:tr w:rsidR="00A7184B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184B" w:rsidRPr="00FE2AF9" w:rsidRDefault="00A7184B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84B" w:rsidRPr="00FE2AF9" w:rsidRDefault="00FE2AF9" w:rsidP="0032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числовых выражений</w:t>
            </w:r>
            <w:r w:rsidR="00A7184B"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7184B" w:rsidRPr="00FE2AF9" w:rsidRDefault="00A7184B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A7184B" w:rsidRPr="00FE2AF9" w:rsidRDefault="00A7184B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A7184B" w:rsidRPr="00FE2AF9" w:rsidRDefault="00A7184B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A7184B" w:rsidRPr="00FE2AF9" w:rsidRDefault="00A7184B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Преобразования числовых выражений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Преобразования числовых выражений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их свойства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Функции и их свойства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Функции и их свойства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Уравнения, неравенства  и их системы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Уравнения, неравенства  и их системы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Уравнения, неравенства  и их системы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Уравнения, неравенства  и их системы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Уравнения, неравенства  и их системы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Уравнения, неравенства  и их системы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Уравнения, неравенства  и их системы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Задания с параметром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Задания с параметром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Текстовые  задачи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Текстовые  задачи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Текстовые  задачи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Текстовые  задачи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Текстовые  задачи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Текстовые  задачи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Планиметрия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Планиметрия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Планиметрия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Планиметрия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Стереометрия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Стереометрия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Стереометрия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Стереометрия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FE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КИМ  ЕГЭ по математике</w:t>
            </w:r>
          </w:p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КИМ  ЕГЭ по математике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КИМ  ЕГЭ по математике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FE2AF9" w:rsidRPr="00FE2AF9" w:rsidRDefault="00FE2AF9">
            <w:pPr>
              <w:rPr>
                <w:rFonts w:ascii="Times New Roman" w:hAnsi="Times New Roman" w:cs="Times New Roman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КИМ  ЕГЭ по математике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F9" w:rsidRPr="00FE2AF9" w:rsidTr="00FE2AF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FE2AF9" w:rsidRDefault="00FE2AF9">
            <w:r w:rsidRPr="00BC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E2AF9" w:rsidRPr="00FE2AF9" w:rsidRDefault="00FE2AF9" w:rsidP="0058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686" w:rsidRPr="00FE2AF9" w:rsidRDefault="00583686">
      <w:pPr>
        <w:rPr>
          <w:rFonts w:ascii="Times New Roman" w:hAnsi="Times New Roman" w:cs="Times New Roman"/>
        </w:rPr>
      </w:pPr>
    </w:p>
    <w:sectPr w:rsidR="00583686" w:rsidRPr="00FE2AF9" w:rsidSect="006F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C5D3D"/>
    <w:multiLevelType w:val="multilevel"/>
    <w:tmpl w:val="67DA8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01A3B2E"/>
    <w:multiLevelType w:val="hybridMultilevel"/>
    <w:tmpl w:val="BDEECA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A5D04"/>
    <w:multiLevelType w:val="hybridMultilevel"/>
    <w:tmpl w:val="3BF800FC"/>
    <w:lvl w:ilvl="0" w:tplc="88628C8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C390A81"/>
    <w:multiLevelType w:val="hybridMultilevel"/>
    <w:tmpl w:val="CE1A522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86"/>
    <w:rsid w:val="001C5665"/>
    <w:rsid w:val="00322E6B"/>
    <w:rsid w:val="005026C3"/>
    <w:rsid w:val="00583686"/>
    <w:rsid w:val="005A6553"/>
    <w:rsid w:val="0061266A"/>
    <w:rsid w:val="006F4C20"/>
    <w:rsid w:val="007B7C2E"/>
    <w:rsid w:val="00817722"/>
    <w:rsid w:val="008545CB"/>
    <w:rsid w:val="0096239C"/>
    <w:rsid w:val="00A65C3F"/>
    <w:rsid w:val="00A7184B"/>
    <w:rsid w:val="00F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84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E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84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E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D27A-E0EA-480B-B785-CCBD54CD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Крылова</dc:creator>
  <cp:keywords/>
  <dc:description/>
  <cp:lastModifiedBy>Татьяна Крылова</cp:lastModifiedBy>
  <cp:revision>2</cp:revision>
  <cp:lastPrinted>2020-09-22T11:12:00Z</cp:lastPrinted>
  <dcterms:created xsi:type="dcterms:W3CDTF">2020-10-27T06:15:00Z</dcterms:created>
  <dcterms:modified xsi:type="dcterms:W3CDTF">2020-10-27T06:15:00Z</dcterms:modified>
</cp:coreProperties>
</file>